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jc w:val="center"/>
        <w:tblLook w:val="04A0" w:firstRow="1" w:lastRow="0" w:firstColumn="1" w:lastColumn="0" w:noHBand="0" w:noVBand="1"/>
      </w:tblPr>
      <w:tblGrid>
        <w:gridCol w:w="8522"/>
      </w:tblGrid>
      <w:tr w:rsidR="00302EA5" w:rsidTr="006626D3">
        <w:trPr>
          <w:jc w:val="center"/>
        </w:trPr>
        <w:tc>
          <w:tcPr>
            <w:tcW w:w="8522" w:type="dxa"/>
            <w:shd w:val="clear" w:color="auto" w:fill="E36C0A" w:themeFill="accent6" w:themeFillShade="BF"/>
          </w:tcPr>
          <w:p w:rsidR="006C1DA8" w:rsidRPr="00FD7383" w:rsidRDefault="006C1DA8" w:rsidP="006626D3">
            <w:pPr>
              <w:bidi w:val="0"/>
              <w:jc w:val="center"/>
              <w:rPr>
                <w:rFonts w:asciiTheme="majorBidi" w:hAnsiTheme="majorBidi" w:cstheme="majorBidi"/>
                <w:sz w:val="28"/>
                <w:szCs w:val="28"/>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0" w:name="_GoBack"/>
            <w:bookmarkEnd w:id="0"/>
            <w:r w:rsidRPr="00FD7383">
              <w:rPr>
                <w:rFonts w:asciiTheme="majorBidi" w:hAnsiTheme="majorBidi" w:cstheme="majorBidi"/>
                <w:sz w:val="28"/>
                <w:szCs w:val="28"/>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University of Porto,  MOBILE+2 project</w:t>
            </w:r>
          </w:p>
        </w:tc>
      </w:tr>
    </w:tbl>
    <w:p w:rsidR="00B25537" w:rsidRDefault="00B25537" w:rsidP="0096684B">
      <w:pPr>
        <w:spacing w:after="0"/>
        <w:ind w:left="720"/>
        <w:rPr>
          <w:rtl/>
          <w:lang w:bidi="ar-EG"/>
        </w:rPr>
      </w:pPr>
    </w:p>
    <w:tbl>
      <w:tblPr>
        <w:tblStyle w:val="TableGrid"/>
        <w:bidiVisual/>
        <w:tblW w:w="10773" w:type="dxa"/>
        <w:jc w:val="center"/>
        <w:tblInd w:w="-1225" w:type="dxa"/>
        <w:tblLook w:val="04A0" w:firstRow="1" w:lastRow="0" w:firstColumn="1" w:lastColumn="0" w:noHBand="0" w:noVBand="1"/>
      </w:tblPr>
      <w:tblGrid>
        <w:gridCol w:w="8264"/>
        <w:gridCol w:w="2509"/>
      </w:tblGrid>
      <w:tr w:rsidR="0096684B" w:rsidTr="002C2B5C">
        <w:trPr>
          <w:jc w:val="center"/>
        </w:trPr>
        <w:tc>
          <w:tcPr>
            <w:tcW w:w="10773" w:type="dxa"/>
            <w:gridSpan w:val="2"/>
            <w:shd w:val="clear" w:color="auto" w:fill="FABF8F" w:themeFill="accent6" w:themeFillTint="99"/>
          </w:tcPr>
          <w:p w:rsidR="0096684B" w:rsidRDefault="0096684B" w:rsidP="00A15D49">
            <w:pPr>
              <w:bidi w:val="0"/>
              <w:jc w:val="center"/>
            </w:pPr>
            <w:r w:rsidRPr="00E01E72">
              <w:rPr>
                <w:rFonts w:eastAsia="Times New Roman"/>
                <w:b/>
                <w:bCs/>
                <w:color w:val="595959"/>
                <w:sz w:val="28"/>
                <w:szCs w:val="28"/>
              </w:rPr>
              <w:t>Deadline  </w:t>
            </w:r>
            <w:r w:rsidRPr="00E01E72">
              <w:rPr>
                <w:rStyle w:val="Strong"/>
                <w:color w:val="595959"/>
                <w:sz w:val="28"/>
                <w:szCs w:val="28"/>
                <w:shd w:val="clear" w:color="auto" w:fill="FFFFFF"/>
              </w:rPr>
              <w:t>3</w:t>
            </w:r>
            <w:r w:rsidRPr="00E01E72">
              <w:rPr>
                <w:rStyle w:val="Strong"/>
                <w:color w:val="595959"/>
                <w:sz w:val="28"/>
                <w:szCs w:val="28"/>
                <w:shd w:val="clear" w:color="auto" w:fill="FFFFFF"/>
                <w:vertAlign w:val="superscript"/>
              </w:rPr>
              <w:t>rd</w:t>
            </w:r>
            <w:r w:rsidRPr="00E01E72">
              <w:rPr>
                <w:rStyle w:val="apple-converted-space"/>
                <w:color w:val="595959"/>
                <w:sz w:val="28"/>
                <w:szCs w:val="28"/>
                <w:shd w:val="clear" w:color="auto" w:fill="FFFFFF"/>
              </w:rPr>
              <w:t> </w:t>
            </w:r>
            <w:r w:rsidRPr="00E01E72">
              <w:rPr>
                <w:rStyle w:val="Strong"/>
                <w:color w:val="595959"/>
                <w:sz w:val="28"/>
                <w:szCs w:val="28"/>
                <w:shd w:val="clear" w:color="auto" w:fill="FFFFFF"/>
              </w:rPr>
              <w:t>of October 2016</w:t>
            </w:r>
          </w:p>
        </w:tc>
      </w:tr>
      <w:tr w:rsidR="0096684B" w:rsidTr="00302EA5">
        <w:trPr>
          <w:jc w:val="center"/>
        </w:trPr>
        <w:tc>
          <w:tcPr>
            <w:tcW w:w="8264" w:type="dxa"/>
          </w:tcPr>
          <w:p w:rsidR="0096684B" w:rsidRPr="00B64AE1" w:rsidRDefault="00A15D49" w:rsidP="00A15D49">
            <w:pPr>
              <w:bidi w:val="0"/>
              <w:rPr>
                <w:sz w:val="24"/>
                <w:szCs w:val="24"/>
                <w:rtl/>
                <w:lang w:bidi="ar-EG"/>
              </w:rPr>
            </w:pPr>
            <w:r w:rsidRPr="00B64AE1">
              <w:rPr>
                <w:sz w:val="24"/>
                <w:szCs w:val="24"/>
              </w:rPr>
              <w:t>Mobility for International Learning Experiences 2 Erasmus+ Programme</w:t>
            </w:r>
          </w:p>
        </w:tc>
        <w:tc>
          <w:tcPr>
            <w:tcW w:w="2509" w:type="dxa"/>
            <w:shd w:val="clear" w:color="auto" w:fill="FDE9D9" w:themeFill="accent6" w:themeFillTint="33"/>
          </w:tcPr>
          <w:p w:rsidR="0096684B" w:rsidRDefault="00A15D49" w:rsidP="00A15D49">
            <w:pPr>
              <w:bidi w:val="0"/>
              <w:rPr>
                <w:rtl/>
                <w:lang w:bidi="ar-EG"/>
              </w:rPr>
            </w:pPr>
            <w:r w:rsidRPr="00B10260">
              <w:rPr>
                <w:b/>
                <w:bCs/>
                <w:sz w:val="24"/>
                <w:szCs w:val="24"/>
              </w:rPr>
              <w:t>Open Call</w:t>
            </w:r>
          </w:p>
        </w:tc>
      </w:tr>
      <w:tr w:rsidR="00390E2C" w:rsidTr="00302EA5">
        <w:trPr>
          <w:jc w:val="center"/>
        </w:trPr>
        <w:tc>
          <w:tcPr>
            <w:tcW w:w="8264" w:type="dxa"/>
          </w:tcPr>
          <w:p w:rsidR="00390E2C" w:rsidRPr="00B64AE1" w:rsidRDefault="001B22C7" w:rsidP="00390E2C">
            <w:pPr>
              <w:bidi w:val="0"/>
              <w:jc w:val="both"/>
              <w:rPr>
                <w:rFonts w:eastAsia="Times New Roman"/>
                <w:color w:val="595959"/>
                <w:sz w:val="24"/>
                <w:szCs w:val="24"/>
              </w:rPr>
            </w:pPr>
            <w:r>
              <w:rPr>
                <w:sz w:val="24"/>
                <w:szCs w:val="24"/>
              </w:rPr>
              <w:pict w14:anchorId="44257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pt;margin-top:.85pt;width:164.95pt;height:16.55pt;z-index:251659264;mso-position-horizontal-relative:text;mso-position-vertical-relative:text">
                  <v:imagedata r:id="rId8" o:title="logo"/>
                  <w10:wrap type="square"/>
                </v:shape>
              </w:pict>
            </w:r>
            <w:r w:rsidR="00390E2C" w:rsidRPr="00B64AE1">
              <w:rPr>
                <w:sz w:val="24"/>
                <w:szCs w:val="24"/>
              </w:rPr>
              <w:t>MOBILE+2 Project</w:t>
            </w:r>
            <w:r w:rsidR="00390E2C" w:rsidRPr="00B64AE1">
              <w:rPr>
                <w:rFonts w:eastAsia="Times New Roman"/>
                <w:color w:val="595959"/>
                <w:sz w:val="24"/>
                <w:szCs w:val="24"/>
              </w:rPr>
              <w:t xml:space="preserve"> </w:t>
            </w:r>
          </w:p>
        </w:tc>
        <w:tc>
          <w:tcPr>
            <w:tcW w:w="2509" w:type="dxa"/>
            <w:shd w:val="clear" w:color="auto" w:fill="FDE9D9" w:themeFill="accent6" w:themeFillTint="33"/>
          </w:tcPr>
          <w:p w:rsidR="00390E2C" w:rsidRPr="00B10260" w:rsidRDefault="00390E2C" w:rsidP="00390E2C">
            <w:pPr>
              <w:bidi w:val="0"/>
              <w:rPr>
                <w:b/>
                <w:bCs/>
                <w:sz w:val="24"/>
                <w:szCs w:val="24"/>
              </w:rPr>
            </w:pPr>
            <w:r w:rsidRPr="00B10260">
              <w:rPr>
                <w:b/>
                <w:bCs/>
                <w:sz w:val="24"/>
                <w:szCs w:val="24"/>
              </w:rPr>
              <w:t xml:space="preserve">Source </w:t>
            </w:r>
          </w:p>
        </w:tc>
      </w:tr>
      <w:tr w:rsidR="00390E2C" w:rsidTr="00302EA5">
        <w:trPr>
          <w:jc w:val="center"/>
        </w:trPr>
        <w:tc>
          <w:tcPr>
            <w:tcW w:w="8264" w:type="dxa"/>
            <w:tcBorders>
              <w:bottom w:val="triple" w:sz="4" w:space="0" w:color="1F497D" w:themeColor="text2"/>
            </w:tcBorders>
          </w:tcPr>
          <w:p w:rsidR="00390E2C" w:rsidRPr="00B64AE1" w:rsidRDefault="00390E2C" w:rsidP="00390E2C">
            <w:pPr>
              <w:bidi w:val="0"/>
              <w:jc w:val="both"/>
              <w:rPr>
                <w:sz w:val="24"/>
                <w:szCs w:val="24"/>
              </w:rPr>
            </w:pPr>
            <w:r w:rsidRPr="00B64AE1">
              <w:rPr>
                <w:sz w:val="24"/>
                <w:szCs w:val="24"/>
              </w:rPr>
              <w:t xml:space="preserve">Undergraduate- MSc- Ph.D.- Teaching- Administrators </w:t>
            </w:r>
          </w:p>
        </w:tc>
        <w:tc>
          <w:tcPr>
            <w:tcW w:w="2509" w:type="dxa"/>
            <w:tcBorders>
              <w:bottom w:val="triple" w:sz="4" w:space="0" w:color="1F497D" w:themeColor="text2"/>
            </w:tcBorders>
            <w:shd w:val="clear" w:color="auto" w:fill="FDE9D9" w:themeFill="accent6" w:themeFillTint="33"/>
            <w:vAlign w:val="center"/>
          </w:tcPr>
          <w:p w:rsidR="00390E2C" w:rsidRPr="00B10260" w:rsidRDefault="00390E2C" w:rsidP="00390E2C">
            <w:pPr>
              <w:bidi w:val="0"/>
              <w:rPr>
                <w:b/>
                <w:bCs/>
                <w:sz w:val="24"/>
                <w:szCs w:val="24"/>
              </w:rPr>
            </w:pPr>
            <w:r w:rsidRPr="00B10260">
              <w:rPr>
                <w:b/>
                <w:bCs/>
                <w:sz w:val="24"/>
                <w:szCs w:val="24"/>
              </w:rPr>
              <w:t xml:space="preserve">Types of grants </w:t>
            </w:r>
          </w:p>
        </w:tc>
      </w:tr>
      <w:tr w:rsidR="00BF2951" w:rsidTr="00302EA5">
        <w:trPr>
          <w:jc w:val="center"/>
        </w:trPr>
        <w:tc>
          <w:tcPr>
            <w:tcW w:w="8264" w:type="dxa"/>
            <w:tcBorders>
              <w:top w:val="triple" w:sz="4" w:space="0" w:color="1F497D" w:themeColor="text2"/>
            </w:tcBorders>
          </w:tcPr>
          <w:p w:rsidR="00BF2951" w:rsidRPr="00B64AE1" w:rsidRDefault="00BF2951" w:rsidP="00B64AE1">
            <w:pPr>
              <w:bidi w:val="0"/>
              <w:jc w:val="both"/>
              <w:rPr>
                <w:sz w:val="24"/>
                <w:szCs w:val="24"/>
              </w:rPr>
            </w:pPr>
            <w:r w:rsidRPr="00B64AE1">
              <w:rPr>
                <w:sz w:val="24"/>
                <w:szCs w:val="24"/>
              </w:rPr>
              <w:t>-Very good/excellent academic results in the field of study/research.</w:t>
            </w:r>
          </w:p>
          <w:p w:rsidR="00BF2951" w:rsidRPr="00B64AE1" w:rsidRDefault="00BF2951" w:rsidP="00B64AE1">
            <w:pPr>
              <w:bidi w:val="0"/>
              <w:jc w:val="both"/>
              <w:rPr>
                <w:sz w:val="24"/>
                <w:szCs w:val="24"/>
              </w:rPr>
            </w:pPr>
            <w:r w:rsidRPr="00B64AE1">
              <w:rPr>
                <w:sz w:val="24"/>
                <w:szCs w:val="24"/>
              </w:rPr>
              <w:t>-Submitted proposal in the fields of study considered as priority by the MOBILE+2 countries/partners.</w:t>
            </w:r>
          </w:p>
          <w:p w:rsidR="00BF2951" w:rsidRPr="00B64AE1" w:rsidRDefault="00BF2951" w:rsidP="00B64AE1">
            <w:pPr>
              <w:bidi w:val="0"/>
              <w:jc w:val="both"/>
              <w:rPr>
                <w:sz w:val="24"/>
                <w:szCs w:val="24"/>
                <w:rtl/>
                <w:lang w:bidi="ar-EG"/>
              </w:rPr>
            </w:pPr>
            <w:r w:rsidRPr="00B64AE1">
              <w:rPr>
                <w:sz w:val="24"/>
                <w:szCs w:val="24"/>
              </w:rPr>
              <w:t>- Applicant’s academic potential.</w:t>
            </w:r>
          </w:p>
          <w:p w:rsidR="00BF2951" w:rsidRPr="00B64AE1" w:rsidRDefault="00BF2951" w:rsidP="00B64AE1">
            <w:pPr>
              <w:bidi w:val="0"/>
              <w:jc w:val="both"/>
              <w:rPr>
                <w:sz w:val="24"/>
                <w:szCs w:val="24"/>
              </w:rPr>
            </w:pPr>
            <w:r w:rsidRPr="00B64AE1">
              <w:rPr>
                <w:sz w:val="24"/>
                <w:szCs w:val="24"/>
              </w:rPr>
              <w:t>- Exchange proposal impact at individual, institutional and regional levels.</w:t>
            </w:r>
          </w:p>
          <w:p w:rsidR="00BF2951" w:rsidRPr="00B64AE1" w:rsidRDefault="00BF2951" w:rsidP="00B64AE1">
            <w:pPr>
              <w:bidi w:val="0"/>
              <w:jc w:val="both"/>
              <w:rPr>
                <w:sz w:val="24"/>
                <w:szCs w:val="24"/>
              </w:rPr>
            </w:pPr>
            <w:r w:rsidRPr="00B64AE1">
              <w:rPr>
                <w:sz w:val="24"/>
                <w:szCs w:val="24"/>
              </w:rPr>
              <w:t>- Level of language proficiency in order to successfully complete the proposed exchange.</w:t>
            </w:r>
          </w:p>
          <w:p w:rsidR="00BF2951" w:rsidRPr="00B64AE1" w:rsidRDefault="00BF2951" w:rsidP="00B64AE1">
            <w:pPr>
              <w:bidi w:val="0"/>
              <w:jc w:val="both"/>
              <w:rPr>
                <w:sz w:val="24"/>
                <w:szCs w:val="24"/>
              </w:rPr>
            </w:pPr>
            <w:r w:rsidRPr="00B64AE1">
              <w:rPr>
                <w:sz w:val="24"/>
                <w:szCs w:val="24"/>
              </w:rPr>
              <w:t>-Motivation letter</w:t>
            </w:r>
          </w:p>
          <w:p w:rsidR="00BF2951" w:rsidRPr="00B64AE1" w:rsidRDefault="00BF2951" w:rsidP="00B64AE1">
            <w:pPr>
              <w:bidi w:val="0"/>
              <w:jc w:val="both"/>
              <w:rPr>
                <w:sz w:val="24"/>
                <w:szCs w:val="24"/>
              </w:rPr>
            </w:pPr>
            <w:r w:rsidRPr="00B64AE1">
              <w:rPr>
                <w:sz w:val="24"/>
                <w:szCs w:val="24"/>
              </w:rPr>
              <w:t>- Recommendations</w:t>
            </w:r>
          </w:p>
          <w:p w:rsidR="00BF2951" w:rsidRPr="00B64AE1" w:rsidRDefault="00BF2951" w:rsidP="00B64AE1">
            <w:pPr>
              <w:bidi w:val="0"/>
              <w:jc w:val="both"/>
              <w:rPr>
                <w:sz w:val="24"/>
                <w:szCs w:val="24"/>
              </w:rPr>
            </w:pPr>
            <w:r w:rsidRPr="00B64AE1">
              <w:rPr>
                <w:sz w:val="24"/>
                <w:szCs w:val="24"/>
              </w:rPr>
              <w:t>- Work/research experience and professional qualification.</w:t>
            </w:r>
          </w:p>
          <w:p w:rsidR="00BF2951" w:rsidRPr="00B64AE1" w:rsidRDefault="00BF2951" w:rsidP="00B64AE1">
            <w:pPr>
              <w:bidi w:val="0"/>
              <w:jc w:val="both"/>
              <w:rPr>
                <w:sz w:val="24"/>
                <w:szCs w:val="24"/>
                <w:rtl/>
                <w:lang w:bidi="ar-EG"/>
              </w:rPr>
            </w:pPr>
            <w:r w:rsidRPr="00B64AE1">
              <w:rPr>
                <w:sz w:val="24"/>
                <w:szCs w:val="24"/>
              </w:rPr>
              <w:t>-Cross-cutting related issues (gender balance, equal opportunities, being part of a vulnerable group)</w:t>
            </w:r>
          </w:p>
        </w:tc>
        <w:tc>
          <w:tcPr>
            <w:tcW w:w="2509" w:type="dxa"/>
            <w:vMerge w:val="restart"/>
            <w:tcBorders>
              <w:top w:val="triple" w:sz="4" w:space="0" w:color="1F497D" w:themeColor="text2"/>
            </w:tcBorders>
            <w:shd w:val="clear" w:color="auto" w:fill="FDE9D9" w:themeFill="accent6" w:themeFillTint="33"/>
            <w:vAlign w:val="center"/>
          </w:tcPr>
          <w:p w:rsidR="00BF2951" w:rsidRDefault="00730D68" w:rsidP="00730D68">
            <w:pPr>
              <w:bidi w:val="0"/>
              <w:rPr>
                <w:rtl/>
                <w:lang w:bidi="ar-EG"/>
              </w:rPr>
            </w:pPr>
            <w:r w:rsidRPr="00B10260">
              <w:rPr>
                <w:b/>
                <w:bCs/>
                <w:sz w:val="24"/>
                <w:szCs w:val="24"/>
              </w:rPr>
              <w:t>Entry requirements</w:t>
            </w:r>
          </w:p>
        </w:tc>
      </w:tr>
      <w:tr w:rsidR="00BF2951" w:rsidTr="00302EA5">
        <w:trPr>
          <w:jc w:val="center"/>
        </w:trPr>
        <w:tc>
          <w:tcPr>
            <w:tcW w:w="8264" w:type="dxa"/>
          </w:tcPr>
          <w:p w:rsidR="00BF2951" w:rsidRPr="00B64AE1" w:rsidRDefault="00BF2951" w:rsidP="00B64AE1">
            <w:pPr>
              <w:bidi w:val="0"/>
              <w:jc w:val="both"/>
              <w:rPr>
                <w:sz w:val="24"/>
                <w:szCs w:val="24"/>
              </w:rPr>
            </w:pPr>
            <w:r w:rsidRPr="00B64AE1">
              <w:rPr>
                <w:sz w:val="24"/>
                <w:szCs w:val="24"/>
              </w:rPr>
              <w:t>-</w:t>
            </w:r>
            <w:r w:rsidRPr="00B64AE1">
              <w:rPr>
                <w:b/>
                <w:bCs/>
                <w:sz w:val="24"/>
                <w:szCs w:val="24"/>
              </w:rPr>
              <w:t>Undergraduate studies:</w:t>
            </w:r>
          </w:p>
          <w:p w:rsidR="00BF2951" w:rsidRPr="00B64AE1" w:rsidRDefault="00BF2951" w:rsidP="00B64AE1">
            <w:pPr>
              <w:bidi w:val="0"/>
              <w:jc w:val="both"/>
              <w:rPr>
                <w:sz w:val="24"/>
                <w:szCs w:val="24"/>
              </w:rPr>
            </w:pPr>
            <w:r w:rsidRPr="00B64AE1">
              <w:rPr>
                <w:sz w:val="24"/>
                <w:szCs w:val="24"/>
              </w:rPr>
              <w:t xml:space="preserve"> </w:t>
            </w:r>
            <w:r w:rsidR="003A7C69" w:rsidRPr="00B64AE1">
              <w:rPr>
                <w:sz w:val="24"/>
                <w:szCs w:val="24"/>
              </w:rPr>
              <w:t>Must</w:t>
            </w:r>
            <w:r w:rsidRPr="00B64AE1">
              <w:rPr>
                <w:sz w:val="24"/>
                <w:szCs w:val="24"/>
              </w:rPr>
              <w:t xml:space="preserve"> be enrolled at least in the second year of higher education studies in order to be eligible to undertake an exchange period abroad.</w:t>
            </w:r>
          </w:p>
          <w:p w:rsidR="00BF2951" w:rsidRPr="00B64AE1" w:rsidRDefault="00BF2951" w:rsidP="00B64AE1">
            <w:pPr>
              <w:bidi w:val="0"/>
              <w:jc w:val="both"/>
              <w:rPr>
                <w:b/>
                <w:bCs/>
                <w:sz w:val="24"/>
                <w:szCs w:val="24"/>
              </w:rPr>
            </w:pPr>
            <w:r w:rsidRPr="00B64AE1">
              <w:rPr>
                <w:b/>
                <w:bCs/>
                <w:sz w:val="24"/>
                <w:szCs w:val="24"/>
              </w:rPr>
              <w:t>-For Master studies:</w:t>
            </w:r>
          </w:p>
          <w:p w:rsidR="00BF2951" w:rsidRPr="00B64AE1" w:rsidRDefault="00BF2951" w:rsidP="00B64AE1">
            <w:pPr>
              <w:bidi w:val="0"/>
              <w:jc w:val="both"/>
              <w:rPr>
                <w:sz w:val="24"/>
                <w:szCs w:val="24"/>
              </w:rPr>
            </w:pPr>
            <w:r w:rsidRPr="00B64AE1">
              <w:rPr>
                <w:sz w:val="24"/>
                <w:szCs w:val="24"/>
              </w:rPr>
              <w:t xml:space="preserve"> </w:t>
            </w:r>
            <w:r w:rsidR="003A7C69" w:rsidRPr="00B64AE1">
              <w:rPr>
                <w:sz w:val="24"/>
                <w:szCs w:val="24"/>
              </w:rPr>
              <w:t>Must</w:t>
            </w:r>
            <w:r w:rsidRPr="00B64AE1">
              <w:rPr>
                <w:sz w:val="24"/>
                <w:szCs w:val="24"/>
              </w:rPr>
              <w:t xml:space="preserve"> have completed at least one semester at the home institution before undertaking an exchange period.</w:t>
            </w:r>
          </w:p>
          <w:p w:rsidR="00BF2951" w:rsidRPr="00B64AE1" w:rsidRDefault="00BF2951" w:rsidP="00B64AE1">
            <w:pPr>
              <w:bidi w:val="0"/>
              <w:jc w:val="both"/>
              <w:rPr>
                <w:sz w:val="24"/>
                <w:szCs w:val="24"/>
              </w:rPr>
            </w:pPr>
            <w:r w:rsidRPr="00B64AE1">
              <w:rPr>
                <w:b/>
                <w:bCs/>
                <w:sz w:val="24"/>
                <w:szCs w:val="24"/>
              </w:rPr>
              <w:t>-For Doctorate studies</w:t>
            </w:r>
            <w:r w:rsidRPr="00B64AE1">
              <w:rPr>
                <w:sz w:val="24"/>
                <w:szCs w:val="24"/>
              </w:rPr>
              <w:t>:</w:t>
            </w:r>
          </w:p>
          <w:p w:rsidR="00BF2951" w:rsidRPr="00B64AE1" w:rsidRDefault="00BF2951" w:rsidP="00B64AE1">
            <w:pPr>
              <w:bidi w:val="0"/>
              <w:jc w:val="both"/>
              <w:rPr>
                <w:sz w:val="24"/>
                <w:szCs w:val="24"/>
              </w:rPr>
            </w:pPr>
            <w:r w:rsidRPr="00B64AE1">
              <w:rPr>
                <w:sz w:val="24"/>
                <w:szCs w:val="24"/>
              </w:rPr>
              <w:t xml:space="preserve"> </w:t>
            </w:r>
            <w:r w:rsidR="003A7C69" w:rsidRPr="00B64AE1">
              <w:rPr>
                <w:sz w:val="24"/>
                <w:szCs w:val="24"/>
              </w:rPr>
              <w:t>Must</w:t>
            </w:r>
            <w:r w:rsidRPr="00B64AE1">
              <w:rPr>
                <w:sz w:val="24"/>
                <w:szCs w:val="24"/>
              </w:rPr>
              <w:t xml:space="preserve"> have completed at least one year of studies and have already a research project.</w:t>
            </w:r>
          </w:p>
          <w:p w:rsidR="00BF2951" w:rsidRPr="00B64AE1" w:rsidRDefault="00BF2951" w:rsidP="00B64AE1">
            <w:pPr>
              <w:bidi w:val="0"/>
              <w:jc w:val="both"/>
              <w:rPr>
                <w:b/>
                <w:bCs/>
                <w:sz w:val="24"/>
                <w:szCs w:val="24"/>
              </w:rPr>
            </w:pPr>
            <w:r w:rsidRPr="00B64AE1">
              <w:rPr>
                <w:b/>
                <w:bCs/>
                <w:sz w:val="24"/>
                <w:szCs w:val="24"/>
              </w:rPr>
              <w:t>-For academic and administrative staff:</w:t>
            </w:r>
          </w:p>
          <w:p w:rsidR="00BF2951" w:rsidRPr="00B64AE1" w:rsidRDefault="00BF2951" w:rsidP="00B64AE1">
            <w:pPr>
              <w:bidi w:val="0"/>
              <w:jc w:val="both"/>
              <w:rPr>
                <w:sz w:val="24"/>
                <w:szCs w:val="24"/>
              </w:rPr>
            </w:pPr>
            <w:r w:rsidRPr="00B64AE1">
              <w:rPr>
                <w:sz w:val="24"/>
                <w:szCs w:val="24"/>
              </w:rPr>
              <w:t xml:space="preserve"> </w:t>
            </w:r>
            <w:r w:rsidR="003A7C69" w:rsidRPr="00B64AE1">
              <w:rPr>
                <w:sz w:val="24"/>
                <w:szCs w:val="24"/>
              </w:rPr>
              <w:t>Must</w:t>
            </w:r>
            <w:r w:rsidRPr="00B64AE1">
              <w:rPr>
                <w:sz w:val="24"/>
                <w:szCs w:val="24"/>
              </w:rPr>
              <w:t xml:space="preserve"> work (full-time) at a partner institution of the project in order to be eligible to apply for a grant.</w:t>
            </w:r>
          </w:p>
          <w:p w:rsidR="00BF2951" w:rsidRPr="00B64AE1" w:rsidRDefault="00BF2951" w:rsidP="00B64AE1">
            <w:pPr>
              <w:bidi w:val="0"/>
              <w:jc w:val="both"/>
              <w:rPr>
                <w:sz w:val="24"/>
                <w:szCs w:val="24"/>
              </w:rPr>
            </w:pPr>
            <w:r w:rsidRPr="00B64AE1">
              <w:rPr>
                <w:sz w:val="24"/>
                <w:szCs w:val="24"/>
              </w:rPr>
              <w:t>All applicants must receive the formal support of their home institution, through the issuing of a support letter (this documents is mandatory at the application stage).</w:t>
            </w:r>
          </w:p>
          <w:p w:rsidR="00BF2951" w:rsidRPr="00B64AE1" w:rsidRDefault="00BF2951" w:rsidP="00B64AE1">
            <w:pPr>
              <w:bidi w:val="0"/>
              <w:jc w:val="both"/>
              <w:rPr>
                <w:sz w:val="24"/>
                <w:szCs w:val="24"/>
                <w:rtl/>
                <w:lang w:bidi="ar-EG"/>
              </w:rPr>
            </w:pPr>
            <w:r w:rsidRPr="00B64AE1">
              <w:rPr>
                <w:sz w:val="24"/>
                <w:szCs w:val="24"/>
              </w:rPr>
              <w:t>Erasmus+ enables students to study or train abroad more than once as Erasmus+ students as long as the minimum duration for each activity and a total maximum of 12 months per study cycle is respected.</w:t>
            </w:r>
          </w:p>
        </w:tc>
        <w:tc>
          <w:tcPr>
            <w:tcW w:w="2509" w:type="dxa"/>
            <w:vMerge/>
            <w:shd w:val="clear" w:color="auto" w:fill="FDE9D9" w:themeFill="accent6" w:themeFillTint="33"/>
          </w:tcPr>
          <w:p w:rsidR="00BF2951" w:rsidRDefault="00BF2951" w:rsidP="00A15D49">
            <w:pPr>
              <w:bidi w:val="0"/>
              <w:rPr>
                <w:rtl/>
                <w:lang w:bidi="ar-EG"/>
              </w:rPr>
            </w:pPr>
          </w:p>
        </w:tc>
      </w:tr>
      <w:tr w:rsidR="0096684B" w:rsidTr="00302EA5">
        <w:trPr>
          <w:jc w:val="center"/>
        </w:trPr>
        <w:tc>
          <w:tcPr>
            <w:tcW w:w="8264" w:type="dxa"/>
          </w:tcPr>
          <w:tbl>
            <w:tblPr>
              <w:tblW w:w="0" w:type="auto"/>
              <w:tblBorders>
                <w:top w:val="double" w:sz="4" w:space="0" w:color="17365D"/>
                <w:left w:val="double" w:sz="4" w:space="0" w:color="17365D"/>
                <w:bottom w:val="double" w:sz="4" w:space="0" w:color="17365D"/>
                <w:right w:val="double" w:sz="4" w:space="0" w:color="17365D"/>
                <w:insideH w:val="double" w:sz="4" w:space="0" w:color="17365D"/>
                <w:insideV w:val="double" w:sz="4" w:space="0" w:color="17365D"/>
              </w:tblBorders>
              <w:tblLook w:val="0000" w:firstRow="0" w:lastRow="0" w:firstColumn="0" w:lastColumn="0" w:noHBand="0" w:noVBand="0"/>
            </w:tblPr>
            <w:tblGrid>
              <w:gridCol w:w="3370"/>
              <w:gridCol w:w="1035"/>
            </w:tblGrid>
            <w:tr w:rsidR="00670AFF" w:rsidRPr="0032036C" w:rsidTr="001348D5">
              <w:trPr>
                <w:trHeight w:val="105"/>
              </w:trPr>
              <w:tc>
                <w:tcPr>
                  <w:tcW w:w="0" w:type="auto"/>
                </w:tcPr>
                <w:p w:rsidR="00670AFF" w:rsidRPr="0032036C" w:rsidRDefault="00670AFF" w:rsidP="00670AFF">
                  <w:pPr>
                    <w:autoSpaceDE w:val="0"/>
                    <w:autoSpaceDN w:val="0"/>
                    <w:bidi w:val="0"/>
                    <w:adjustRightInd w:val="0"/>
                    <w:rPr>
                      <w:rFonts w:ascii="Corbel" w:eastAsia="Calibri" w:hAnsi="Corbel" w:cs="Corbel"/>
                      <w:b/>
                      <w:bCs/>
                      <w:color w:val="000000"/>
                      <w:sz w:val="21"/>
                      <w:szCs w:val="21"/>
                    </w:rPr>
                  </w:pPr>
                  <w:r w:rsidRPr="0032036C">
                    <w:rPr>
                      <w:rFonts w:ascii="Corbel" w:eastAsia="Calibri" w:hAnsi="Corbel" w:cs="Corbel"/>
                      <w:b/>
                      <w:bCs/>
                      <w:color w:val="000000"/>
                      <w:sz w:val="21"/>
                      <w:szCs w:val="21"/>
                    </w:rPr>
                    <w:t xml:space="preserve">Undergraduate </w:t>
                  </w:r>
                </w:p>
              </w:tc>
              <w:tc>
                <w:tcPr>
                  <w:tcW w:w="0" w:type="auto"/>
                </w:tcPr>
                <w:p w:rsidR="00670AFF" w:rsidRPr="0032036C" w:rsidRDefault="00670AFF" w:rsidP="00670AFF">
                  <w:pPr>
                    <w:autoSpaceDE w:val="0"/>
                    <w:autoSpaceDN w:val="0"/>
                    <w:bidi w:val="0"/>
                    <w:adjustRightInd w:val="0"/>
                    <w:rPr>
                      <w:rFonts w:ascii="Corbel" w:eastAsia="Calibri" w:hAnsi="Corbel" w:cs="Corbel"/>
                      <w:color w:val="000000"/>
                      <w:sz w:val="21"/>
                      <w:szCs w:val="21"/>
                    </w:rPr>
                  </w:pPr>
                  <w:r w:rsidRPr="0032036C">
                    <w:rPr>
                      <w:rFonts w:ascii="Corbel" w:eastAsia="Calibri" w:hAnsi="Corbel" w:cs="Corbel"/>
                      <w:color w:val="000000"/>
                      <w:sz w:val="21"/>
                      <w:szCs w:val="21"/>
                    </w:rPr>
                    <w:t xml:space="preserve">6 months </w:t>
                  </w:r>
                </w:p>
              </w:tc>
            </w:tr>
            <w:tr w:rsidR="00670AFF" w:rsidRPr="0032036C" w:rsidTr="001348D5">
              <w:trPr>
                <w:trHeight w:val="105"/>
              </w:trPr>
              <w:tc>
                <w:tcPr>
                  <w:tcW w:w="0" w:type="auto"/>
                </w:tcPr>
                <w:p w:rsidR="00670AFF" w:rsidRPr="0032036C" w:rsidRDefault="00670AFF" w:rsidP="00670AFF">
                  <w:pPr>
                    <w:autoSpaceDE w:val="0"/>
                    <w:autoSpaceDN w:val="0"/>
                    <w:bidi w:val="0"/>
                    <w:adjustRightInd w:val="0"/>
                    <w:rPr>
                      <w:rFonts w:ascii="Corbel" w:eastAsia="Calibri" w:hAnsi="Corbel" w:cs="Corbel"/>
                      <w:b/>
                      <w:bCs/>
                      <w:color w:val="000000"/>
                    </w:rPr>
                  </w:pPr>
                  <w:r w:rsidRPr="0032036C">
                    <w:rPr>
                      <w:rFonts w:ascii="Corbel" w:eastAsia="Calibri" w:hAnsi="Corbel" w:cs="Corbel"/>
                      <w:b/>
                      <w:bCs/>
                      <w:color w:val="000000"/>
                    </w:rPr>
                    <w:t xml:space="preserve">Master </w:t>
                  </w:r>
                </w:p>
              </w:tc>
              <w:tc>
                <w:tcPr>
                  <w:tcW w:w="0" w:type="auto"/>
                </w:tcPr>
                <w:p w:rsidR="00670AFF" w:rsidRPr="0032036C" w:rsidRDefault="00670AFF" w:rsidP="00670AFF">
                  <w:pPr>
                    <w:autoSpaceDE w:val="0"/>
                    <w:autoSpaceDN w:val="0"/>
                    <w:bidi w:val="0"/>
                    <w:adjustRightInd w:val="0"/>
                    <w:rPr>
                      <w:rFonts w:ascii="Corbel" w:eastAsia="Calibri" w:hAnsi="Corbel" w:cs="Corbel"/>
                      <w:color w:val="000000"/>
                      <w:sz w:val="21"/>
                      <w:szCs w:val="21"/>
                    </w:rPr>
                  </w:pPr>
                  <w:r w:rsidRPr="0032036C">
                    <w:rPr>
                      <w:rFonts w:ascii="Corbel" w:eastAsia="Calibri" w:hAnsi="Corbel" w:cs="Corbel"/>
                      <w:color w:val="000000"/>
                      <w:sz w:val="21"/>
                      <w:szCs w:val="21"/>
                    </w:rPr>
                    <w:t xml:space="preserve">6 months </w:t>
                  </w:r>
                </w:p>
              </w:tc>
            </w:tr>
            <w:tr w:rsidR="00670AFF" w:rsidRPr="0032036C" w:rsidTr="001348D5">
              <w:trPr>
                <w:trHeight w:val="105"/>
              </w:trPr>
              <w:tc>
                <w:tcPr>
                  <w:tcW w:w="0" w:type="auto"/>
                </w:tcPr>
                <w:p w:rsidR="00670AFF" w:rsidRPr="0032036C" w:rsidRDefault="00670AFF" w:rsidP="00670AFF">
                  <w:pPr>
                    <w:autoSpaceDE w:val="0"/>
                    <w:autoSpaceDN w:val="0"/>
                    <w:bidi w:val="0"/>
                    <w:adjustRightInd w:val="0"/>
                    <w:rPr>
                      <w:rFonts w:ascii="Corbel" w:eastAsia="Calibri" w:hAnsi="Corbel" w:cs="Corbel"/>
                      <w:b/>
                      <w:bCs/>
                      <w:color w:val="000000"/>
                      <w:sz w:val="21"/>
                      <w:szCs w:val="21"/>
                    </w:rPr>
                  </w:pPr>
                  <w:r w:rsidRPr="0032036C">
                    <w:rPr>
                      <w:rFonts w:ascii="Corbel" w:eastAsia="Calibri" w:hAnsi="Corbel" w:cs="Corbel"/>
                      <w:b/>
                      <w:bCs/>
                      <w:color w:val="000000"/>
                      <w:sz w:val="21"/>
                      <w:szCs w:val="21"/>
                    </w:rPr>
                    <w:t xml:space="preserve">Doctorate </w:t>
                  </w:r>
                </w:p>
              </w:tc>
              <w:tc>
                <w:tcPr>
                  <w:tcW w:w="0" w:type="auto"/>
                </w:tcPr>
                <w:p w:rsidR="00670AFF" w:rsidRPr="0032036C" w:rsidRDefault="00670AFF" w:rsidP="00670AFF">
                  <w:pPr>
                    <w:autoSpaceDE w:val="0"/>
                    <w:autoSpaceDN w:val="0"/>
                    <w:bidi w:val="0"/>
                    <w:adjustRightInd w:val="0"/>
                    <w:rPr>
                      <w:rFonts w:ascii="Corbel" w:eastAsia="Calibri" w:hAnsi="Corbel" w:cs="Corbel"/>
                      <w:color w:val="000000"/>
                      <w:sz w:val="21"/>
                      <w:szCs w:val="21"/>
                    </w:rPr>
                  </w:pPr>
                  <w:r w:rsidRPr="0032036C">
                    <w:rPr>
                      <w:rFonts w:ascii="Corbel" w:eastAsia="Calibri" w:hAnsi="Corbel" w:cs="Corbel"/>
                      <w:color w:val="000000"/>
                      <w:sz w:val="21"/>
                      <w:szCs w:val="21"/>
                    </w:rPr>
                    <w:t xml:space="preserve">6 months </w:t>
                  </w:r>
                </w:p>
              </w:tc>
            </w:tr>
            <w:tr w:rsidR="00670AFF" w:rsidRPr="0032036C" w:rsidTr="001348D5">
              <w:trPr>
                <w:trHeight w:val="105"/>
              </w:trPr>
              <w:tc>
                <w:tcPr>
                  <w:tcW w:w="0" w:type="auto"/>
                </w:tcPr>
                <w:p w:rsidR="00670AFF" w:rsidRPr="0032036C" w:rsidRDefault="00670AFF" w:rsidP="00670AFF">
                  <w:pPr>
                    <w:autoSpaceDE w:val="0"/>
                    <w:autoSpaceDN w:val="0"/>
                    <w:bidi w:val="0"/>
                    <w:adjustRightInd w:val="0"/>
                    <w:rPr>
                      <w:rFonts w:ascii="Corbel" w:eastAsia="Calibri" w:hAnsi="Corbel" w:cs="Corbel"/>
                      <w:b/>
                      <w:bCs/>
                      <w:color w:val="000000"/>
                      <w:sz w:val="21"/>
                      <w:szCs w:val="21"/>
                    </w:rPr>
                  </w:pPr>
                  <w:r w:rsidRPr="0032036C">
                    <w:rPr>
                      <w:rFonts w:ascii="Corbel" w:eastAsia="Calibri" w:hAnsi="Corbel" w:cs="Corbel"/>
                      <w:b/>
                      <w:bCs/>
                      <w:color w:val="000000"/>
                      <w:sz w:val="21"/>
                      <w:szCs w:val="21"/>
                    </w:rPr>
                    <w:t xml:space="preserve">Academic and Administrative Staff </w:t>
                  </w:r>
                </w:p>
              </w:tc>
              <w:tc>
                <w:tcPr>
                  <w:tcW w:w="0" w:type="auto"/>
                </w:tcPr>
                <w:p w:rsidR="00670AFF" w:rsidRPr="0032036C" w:rsidRDefault="00670AFF" w:rsidP="00670AFF">
                  <w:pPr>
                    <w:autoSpaceDE w:val="0"/>
                    <w:autoSpaceDN w:val="0"/>
                    <w:bidi w:val="0"/>
                    <w:adjustRightInd w:val="0"/>
                    <w:rPr>
                      <w:rFonts w:ascii="Corbel" w:eastAsia="Calibri" w:hAnsi="Corbel" w:cs="Corbel"/>
                      <w:color w:val="000000"/>
                      <w:sz w:val="21"/>
                      <w:szCs w:val="21"/>
                    </w:rPr>
                  </w:pPr>
                  <w:r w:rsidRPr="0032036C">
                    <w:rPr>
                      <w:rFonts w:ascii="Corbel" w:eastAsia="Calibri" w:hAnsi="Corbel" w:cs="Corbel"/>
                      <w:color w:val="000000"/>
                      <w:sz w:val="21"/>
                      <w:szCs w:val="21"/>
                    </w:rPr>
                    <w:t xml:space="preserve">7 days </w:t>
                  </w:r>
                </w:p>
              </w:tc>
            </w:tr>
          </w:tbl>
          <w:p w:rsidR="0096684B" w:rsidRDefault="0096684B" w:rsidP="00A15D49">
            <w:pPr>
              <w:bidi w:val="0"/>
              <w:rPr>
                <w:rtl/>
                <w:lang w:bidi="ar-EG"/>
              </w:rPr>
            </w:pPr>
          </w:p>
        </w:tc>
        <w:tc>
          <w:tcPr>
            <w:tcW w:w="2509" w:type="dxa"/>
            <w:shd w:val="clear" w:color="auto" w:fill="FDE9D9" w:themeFill="accent6" w:themeFillTint="33"/>
            <w:vAlign w:val="center"/>
          </w:tcPr>
          <w:p w:rsidR="007F3321" w:rsidRPr="007F3321" w:rsidRDefault="007F3321" w:rsidP="007F3321">
            <w:pPr>
              <w:bidi w:val="0"/>
              <w:rPr>
                <w:b/>
                <w:bCs/>
                <w:sz w:val="24"/>
                <w:szCs w:val="24"/>
              </w:rPr>
            </w:pPr>
            <w:r w:rsidRPr="00B10260">
              <w:rPr>
                <w:b/>
                <w:bCs/>
                <w:sz w:val="24"/>
                <w:szCs w:val="24"/>
              </w:rPr>
              <w:t>Duration</w:t>
            </w:r>
          </w:p>
          <w:p w:rsidR="0096684B" w:rsidRPr="007F3321" w:rsidRDefault="0096684B" w:rsidP="007F3321">
            <w:pPr>
              <w:bidi w:val="0"/>
              <w:rPr>
                <w:b/>
                <w:bCs/>
                <w:sz w:val="24"/>
                <w:szCs w:val="24"/>
                <w:rtl/>
              </w:rPr>
            </w:pPr>
          </w:p>
        </w:tc>
      </w:tr>
    </w:tbl>
    <w:p w:rsidR="00712FBD" w:rsidRDefault="00712FBD" w:rsidP="005C1A38">
      <w:pPr>
        <w:rPr>
          <w:rtl/>
          <w:lang w:bidi="ar-EG"/>
        </w:rPr>
      </w:pPr>
    </w:p>
    <w:tbl>
      <w:tblPr>
        <w:tblStyle w:val="TableGrid"/>
        <w:tblW w:w="10915" w:type="dxa"/>
        <w:tblInd w:w="-1168" w:type="dxa"/>
        <w:tblLook w:val="04A0" w:firstRow="1" w:lastRow="0" w:firstColumn="1" w:lastColumn="0" w:noHBand="0" w:noVBand="1"/>
      </w:tblPr>
      <w:tblGrid>
        <w:gridCol w:w="2552"/>
        <w:gridCol w:w="8363"/>
      </w:tblGrid>
      <w:tr w:rsidR="00712FBD" w:rsidTr="00FF36F9">
        <w:tc>
          <w:tcPr>
            <w:tcW w:w="2552" w:type="dxa"/>
            <w:shd w:val="clear" w:color="auto" w:fill="FDE9D9" w:themeFill="accent6" w:themeFillTint="33"/>
            <w:vAlign w:val="center"/>
          </w:tcPr>
          <w:p w:rsidR="00712FBD" w:rsidRPr="00282B4B" w:rsidRDefault="00282B4B" w:rsidP="00FF36F9">
            <w:pPr>
              <w:bidi w:val="0"/>
              <w:rPr>
                <w:b/>
                <w:bCs/>
                <w:sz w:val="24"/>
                <w:szCs w:val="24"/>
              </w:rPr>
            </w:pPr>
            <w:r w:rsidRPr="00B10260">
              <w:rPr>
                <w:b/>
                <w:bCs/>
                <w:sz w:val="24"/>
                <w:szCs w:val="24"/>
              </w:rPr>
              <w:lastRenderedPageBreak/>
              <w:t>Required Documents</w:t>
            </w:r>
          </w:p>
        </w:tc>
        <w:tc>
          <w:tcPr>
            <w:tcW w:w="8363" w:type="dxa"/>
          </w:tcPr>
          <w:p w:rsidR="00302EA5" w:rsidRPr="003B79AF" w:rsidRDefault="00302EA5" w:rsidP="00302EA5">
            <w:pPr>
              <w:bidi w:val="0"/>
              <w:jc w:val="both"/>
              <w:rPr>
                <w:color w:val="17365D"/>
                <w:sz w:val="24"/>
                <w:szCs w:val="24"/>
              </w:rPr>
            </w:pPr>
            <w:r w:rsidRPr="003B79AF">
              <w:rPr>
                <w:color w:val="17365D"/>
                <w:sz w:val="24"/>
                <w:szCs w:val="24"/>
              </w:rPr>
              <w:t>- Formal Identity Document (mandatory for all applicants).</w:t>
            </w:r>
          </w:p>
          <w:p w:rsidR="00302EA5" w:rsidRPr="003B79AF" w:rsidRDefault="00302EA5" w:rsidP="00302EA5">
            <w:pPr>
              <w:bidi w:val="0"/>
              <w:jc w:val="both"/>
              <w:rPr>
                <w:color w:val="E36C0A" w:themeColor="accent6" w:themeShade="BF"/>
                <w:sz w:val="24"/>
                <w:szCs w:val="24"/>
              </w:rPr>
            </w:pPr>
            <w:r w:rsidRPr="003B79AF">
              <w:rPr>
                <w:color w:val="E36C0A" w:themeColor="accent6" w:themeShade="BF"/>
                <w:sz w:val="24"/>
                <w:szCs w:val="24"/>
              </w:rPr>
              <w:t>- Passport (optional when a formal identity document has been uploaded)</w:t>
            </w:r>
          </w:p>
          <w:p w:rsidR="00302EA5" w:rsidRPr="003B79AF" w:rsidRDefault="00302EA5" w:rsidP="00302EA5">
            <w:pPr>
              <w:bidi w:val="0"/>
              <w:jc w:val="both"/>
              <w:rPr>
                <w:color w:val="0F243E" w:themeColor="text2" w:themeShade="80"/>
                <w:sz w:val="24"/>
                <w:szCs w:val="24"/>
              </w:rPr>
            </w:pPr>
            <w:r w:rsidRPr="003B79AF">
              <w:rPr>
                <w:color w:val="0F243E" w:themeColor="text2" w:themeShade="80"/>
                <w:sz w:val="24"/>
                <w:szCs w:val="24"/>
              </w:rPr>
              <w:t>-Certificate proving the obtained degree –In the case of having achieved more than one academic degree, the uploaded file must contain the scan of all documents (mandatory for Master and Doctorate applications).</w:t>
            </w:r>
          </w:p>
          <w:p w:rsidR="00302EA5" w:rsidRPr="003B79AF" w:rsidRDefault="00302EA5" w:rsidP="00302EA5">
            <w:pPr>
              <w:bidi w:val="0"/>
              <w:jc w:val="both"/>
              <w:rPr>
                <w:color w:val="E36C0A"/>
                <w:sz w:val="24"/>
                <w:szCs w:val="24"/>
              </w:rPr>
            </w:pPr>
            <w:r w:rsidRPr="003B79AF">
              <w:rPr>
                <w:color w:val="E36C0A"/>
                <w:sz w:val="24"/>
                <w:szCs w:val="24"/>
              </w:rPr>
              <w:t>-Transcript of Records - all courses taken and grades obtained. (Mandatory for Undergraduate, Master, Doctorate)</w:t>
            </w:r>
          </w:p>
          <w:p w:rsidR="00302EA5" w:rsidRPr="003B79AF" w:rsidRDefault="00302EA5" w:rsidP="00302EA5">
            <w:pPr>
              <w:bidi w:val="0"/>
              <w:jc w:val="both"/>
              <w:rPr>
                <w:color w:val="0F243E" w:themeColor="text2" w:themeShade="80"/>
                <w:sz w:val="24"/>
                <w:szCs w:val="24"/>
              </w:rPr>
            </w:pPr>
            <w:r w:rsidRPr="003B79AF">
              <w:rPr>
                <w:color w:val="0F243E"/>
                <w:sz w:val="24"/>
                <w:szCs w:val="24"/>
              </w:rPr>
              <w:t>-</w:t>
            </w:r>
            <w:r w:rsidRPr="003B79AF">
              <w:rPr>
                <w:color w:val="0F243E" w:themeColor="text2" w:themeShade="80"/>
                <w:sz w:val="24"/>
                <w:szCs w:val="24"/>
              </w:rPr>
              <w:t>Statement of support from the University of origin - This document must be issued by a professor or by the respective academic department of the applicant. It must be dated, signed and stamped by the home institution, otherwise it will not be considered valid and the application will be immediately excluded. (Mandatory for all applicants)</w:t>
            </w:r>
          </w:p>
          <w:p w:rsidR="00302EA5" w:rsidRPr="003B79AF" w:rsidRDefault="00302EA5" w:rsidP="00302EA5">
            <w:pPr>
              <w:bidi w:val="0"/>
              <w:jc w:val="both"/>
              <w:rPr>
                <w:color w:val="E36C0A" w:themeColor="accent6" w:themeShade="BF"/>
                <w:sz w:val="24"/>
                <w:szCs w:val="24"/>
              </w:rPr>
            </w:pPr>
            <w:r w:rsidRPr="003B79AF">
              <w:rPr>
                <w:color w:val="E36C0A" w:themeColor="accent6" w:themeShade="BF"/>
                <w:sz w:val="24"/>
                <w:szCs w:val="24"/>
              </w:rPr>
              <w:t>-Statement issued by the home institution regarding the applicant’s enrollment in the degree course (Mandatory for Undergraduate, Master, Doctorate)</w:t>
            </w:r>
          </w:p>
          <w:p w:rsidR="00302EA5" w:rsidRPr="003B79AF" w:rsidRDefault="00302EA5" w:rsidP="00302EA5">
            <w:pPr>
              <w:bidi w:val="0"/>
              <w:jc w:val="both"/>
              <w:rPr>
                <w:color w:val="0F243E"/>
                <w:sz w:val="24"/>
                <w:szCs w:val="24"/>
              </w:rPr>
            </w:pPr>
            <w:r w:rsidRPr="003B79AF">
              <w:rPr>
                <w:color w:val="0F243E"/>
                <w:sz w:val="24"/>
                <w:szCs w:val="24"/>
              </w:rPr>
              <w:t>-Statement of the partner institution with a brief description of the applicant’s main activity. This document must be dated, signed and stamped by the institution, otherwise it will not be considered valid and the application will be immediately excluded. (Mandatory for Academic and Administrative Staff)</w:t>
            </w:r>
          </w:p>
          <w:p w:rsidR="00302EA5" w:rsidRPr="003B79AF" w:rsidRDefault="00302EA5" w:rsidP="00302EA5">
            <w:pPr>
              <w:bidi w:val="0"/>
              <w:jc w:val="both"/>
              <w:rPr>
                <w:color w:val="E36C0A"/>
                <w:sz w:val="24"/>
                <w:szCs w:val="24"/>
              </w:rPr>
            </w:pPr>
            <w:r w:rsidRPr="003B79AF">
              <w:rPr>
                <w:color w:val="E36C0A"/>
                <w:sz w:val="24"/>
                <w:szCs w:val="24"/>
              </w:rPr>
              <w:t>- Certificate of language skills – In cases when institutions do not require it, it is optional.-</w:t>
            </w:r>
          </w:p>
          <w:p w:rsidR="00302EA5" w:rsidRPr="003B79AF" w:rsidRDefault="00302EA5" w:rsidP="00302EA5">
            <w:pPr>
              <w:bidi w:val="0"/>
              <w:jc w:val="both"/>
              <w:rPr>
                <w:sz w:val="24"/>
                <w:szCs w:val="24"/>
              </w:rPr>
            </w:pPr>
            <w:r w:rsidRPr="003B79AF">
              <w:rPr>
                <w:sz w:val="24"/>
                <w:szCs w:val="24"/>
              </w:rPr>
              <w:t>-Proposed Study Plan - (Mandatory for Undergraduate, Master, Doctorate)</w:t>
            </w:r>
          </w:p>
          <w:p w:rsidR="00302EA5" w:rsidRPr="003B79AF" w:rsidRDefault="00302EA5" w:rsidP="00302EA5">
            <w:pPr>
              <w:bidi w:val="0"/>
              <w:jc w:val="both"/>
              <w:rPr>
                <w:color w:val="E36C0A"/>
                <w:sz w:val="24"/>
                <w:szCs w:val="24"/>
              </w:rPr>
            </w:pPr>
            <w:r w:rsidRPr="003B79AF">
              <w:rPr>
                <w:color w:val="E36C0A"/>
                <w:sz w:val="24"/>
                <w:szCs w:val="24"/>
              </w:rPr>
              <w:t>-Document that specifically proves your physical disability - For example: declaration of honor from a doctor; recent medical exam; etc. In case you fail to do so we will not consider you as a candidate with a physical disability. (Optional)-</w:t>
            </w:r>
          </w:p>
          <w:p w:rsidR="00302EA5" w:rsidRPr="003B79AF" w:rsidRDefault="00302EA5" w:rsidP="00302EA5">
            <w:pPr>
              <w:bidi w:val="0"/>
              <w:jc w:val="both"/>
              <w:rPr>
                <w:color w:val="0F243E" w:themeColor="text2" w:themeShade="80"/>
                <w:sz w:val="24"/>
                <w:szCs w:val="24"/>
              </w:rPr>
            </w:pPr>
            <w:r w:rsidRPr="003B79AF">
              <w:rPr>
                <w:color w:val="0F243E" w:themeColor="text2" w:themeShade="80"/>
                <w:sz w:val="24"/>
                <w:szCs w:val="24"/>
              </w:rPr>
              <w:t>-Document that specifically proves your vulnerable socio-economic situation. This document must be dated, signed and stamped by the issuing entity. In case you fail to do so the MOBILE+2 will not consider you as a candidate in particularly vulnerable socio-economic situation. (Optional)</w:t>
            </w:r>
          </w:p>
          <w:p w:rsidR="00302EA5" w:rsidRPr="003B79AF" w:rsidRDefault="00302EA5" w:rsidP="00302EA5">
            <w:pPr>
              <w:bidi w:val="0"/>
              <w:jc w:val="both"/>
              <w:rPr>
                <w:color w:val="E36C0A" w:themeColor="accent6" w:themeShade="BF"/>
                <w:sz w:val="24"/>
                <w:szCs w:val="24"/>
              </w:rPr>
            </w:pPr>
            <w:r w:rsidRPr="003B79AF">
              <w:rPr>
                <w:color w:val="E36C0A" w:themeColor="accent6" w:themeShade="BF"/>
                <w:sz w:val="24"/>
                <w:szCs w:val="24"/>
              </w:rPr>
              <w:t>- Document that specifically proves your social/political vulnerable situation. This document must be issued by a recognized authority and must also be dated, signed and stamped by the issuing entity. (Optional)</w:t>
            </w:r>
          </w:p>
          <w:p w:rsidR="00712FBD" w:rsidRPr="00302EA5" w:rsidRDefault="00302EA5" w:rsidP="00302EA5">
            <w:pPr>
              <w:bidi w:val="0"/>
              <w:jc w:val="both"/>
              <w:rPr>
                <w:color w:val="244061"/>
              </w:rPr>
            </w:pPr>
            <w:r w:rsidRPr="003B79AF">
              <w:rPr>
                <w:color w:val="0F243E" w:themeColor="text2" w:themeShade="80"/>
                <w:sz w:val="24"/>
                <w:szCs w:val="24"/>
              </w:rPr>
              <w:t>-Other documents relevant for the application</w:t>
            </w:r>
          </w:p>
        </w:tc>
      </w:tr>
      <w:tr w:rsidR="00531B6C" w:rsidTr="00BC0321">
        <w:tc>
          <w:tcPr>
            <w:tcW w:w="10915" w:type="dxa"/>
            <w:gridSpan w:val="2"/>
            <w:shd w:val="clear" w:color="auto" w:fill="FDE9D9" w:themeFill="accent6" w:themeFillTint="33"/>
          </w:tcPr>
          <w:p w:rsidR="00531B6C" w:rsidRPr="00F131D5" w:rsidRDefault="00531B6C" w:rsidP="00531B6C">
            <w:pPr>
              <w:bidi w:val="0"/>
              <w:jc w:val="center"/>
              <w:rPr>
                <w:b/>
                <w:bCs/>
                <w:color w:val="0F243E" w:themeColor="text2" w:themeShade="80"/>
                <w:sz w:val="24"/>
                <w:szCs w:val="24"/>
              </w:rPr>
            </w:pPr>
            <w:r w:rsidRPr="00F131D5">
              <w:rPr>
                <w:b/>
                <w:bCs/>
                <w:color w:val="0F243E" w:themeColor="text2" w:themeShade="80"/>
                <w:sz w:val="24"/>
                <w:szCs w:val="24"/>
              </w:rPr>
              <w:t>All mandatory documents for the application must also be uploaded online through the application form.</w:t>
            </w:r>
          </w:p>
        </w:tc>
      </w:tr>
      <w:tr w:rsidR="00ED5F05" w:rsidTr="00302EA5">
        <w:tc>
          <w:tcPr>
            <w:tcW w:w="2552" w:type="dxa"/>
            <w:shd w:val="clear" w:color="auto" w:fill="FDE9D9" w:themeFill="accent6" w:themeFillTint="33"/>
          </w:tcPr>
          <w:p w:rsidR="00ED5F05" w:rsidRPr="00B10260" w:rsidRDefault="00ED5F05" w:rsidP="00ED5F05">
            <w:pPr>
              <w:jc w:val="center"/>
              <w:rPr>
                <w:b/>
                <w:bCs/>
                <w:sz w:val="24"/>
                <w:szCs w:val="24"/>
              </w:rPr>
            </w:pPr>
            <w:r w:rsidRPr="00B10260">
              <w:rPr>
                <w:b/>
                <w:bCs/>
                <w:sz w:val="24"/>
                <w:szCs w:val="24"/>
              </w:rPr>
              <w:t>More information and application form at Porto Uni</w:t>
            </w:r>
          </w:p>
        </w:tc>
        <w:tc>
          <w:tcPr>
            <w:tcW w:w="8363" w:type="dxa"/>
          </w:tcPr>
          <w:p w:rsidR="00ED5F05" w:rsidRPr="00321329" w:rsidRDefault="00ED5F05" w:rsidP="00ED5F05">
            <w:pPr>
              <w:jc w:val="center"/>
            </w:pPr>
            <w:r w:rsidRPr="00321329">
              <w:t>http://mobileplus2.up.pt/</w:t>
            </w:r>
          </w:p>
          <w:p w:rsidR="00ED5F05" w:rsidRPr="00321329" w:rsidRDefault="00ED5F05" w:rsidP="00ED5F05">
            <w:pPr>
              <w:jc w:val="center"/>
            </w:pPr>
            <w:r w:rsidRPr="00321329">
              <w:t>Contact the MOBILE + 2 Management Team @ international@reit.up.pt</w:t>
            </w:r>
          </w:p>
        </w:tc>
      </w:tr>
      <w:tr w:rsidR="00ED5F05" w:rsidTr="00ED5F05">
        <w:tc>
          <w:tcPr>
            <w:tcW w:w="2552" w:type="dxa"/>
            <w:shd w:val="clear" w:color="auto" w:fill="FDE9D9" w:themeFill="accent6" w:themeFillTint="33"/>
          </w:tcPr>
          <w:p w:rsidR="00ED5F05" w:rsidRPr="00B10260" w:rsidRDefault="00ED5F05" w:rsidP="00ED5F05">
            <w:pPr>
              <w:jc w:val="center"/>
              <w:rPr>
                <w:b/>
                <w:bCs/>
                <w:sz w:val="24"/>
                <w:szCs w:val="24"/>
              </w:rPr>
            </w:pPr>
            <w:r w:rsidRPr="00B10260">
              <w:rPr>
                <w:b/>
                <w:bCs/>
                <w:sz w:val="24"/>
                <w:szCs w:val="24"/>
              </w:rPr>
              <w:t>More information at Cairo Uni</w:t>
            </w:r>
          </w:p>
        </w:tc>
        <w:tc>
          <w:tcPr>
            <w:tcW w:w="8363" w:type="dxa"/>
          </w:tcPr>
          <w:p w:rsidR="00ED5F05" w:rsidRPr="00175871" w:rsidRDefault="00ED5F05" w:rsidP="00ED5F05">
            <w:pPr>
              <w:jc w:val="center"/>
            </w:pPr>
            <w:r w:rsidRPr="00175871">
              <w:t>International Relations Office</w:t>
            </w:r>
          </w:p>
          <w:p w:rsidR="00ED5F05" w:rsidRPr="00175871" w:rsidRDefault="00ED5F05" w:rsidP="00ED5F05">
            <w:pPr>
              <w:jc w:val="center"/>
            </w:pPr>
            <w:r>
              <w:t xml:space="preserve">Phone:- </w:t>
            </w:r>
            <w:r w:rsidRPr="00175871">
              <w:t>02 35764760</w:t>
            </w:r>
          </w:p>
          <w:p w:rsidR="00ED5F05" w:rsidRPr="00175871" w:rsidRDefault="00ED5F05" w:rsidP="00ED5F05">
            <w:pPr>
              <w:jc w:val="center"/>
              <w:rPr>
                <w:rtl/>
                <w:lang w:bidi="ar-EG"/>
              </w:rPr>
            </w:pPr>
            <w:r>
              <w:t>Email:-</w:t>
            </w:r>
            <w:r w:rsidRPr="00175871">
              <w:t>info@iro.cu.edu.eg</w:t>
            </w:r>
          </w:p>
        </w:tc>
      </w:tr>
    </w:tbl>
    <w:p w:rsidR="006268D6" w:rsidRDefault="006268D6" w:rsidP="00712FBD">
      <w:pPr>
        <w:bidi w:val="0"/>
        <w:rPr>
          <w:lang w:bidi="ar-EG"/>
        </w:rPr>
      </w:pPr>
    </w:p>
    <w:p w:rsidR="006268D6" w:rsidRDefault="006268D6">
      <w:pPr>
        <w:bidi w:val="0"/>
        <w:rPr>
          <w:lang w:bidi="ar-EG"/>
        </w:rPr>
      </w:pPr>
      <w:r>
        <w:rPr>
          <w:lang w:bidi="ar-EG"/>
        </w:rPr>
        <w:br w:type="page"/>
      </w:r>
    </w:p>
    <w:p w:rsidR="006268D6" w:rsidRDefault="006268D6" w:rsidP="00712FBD">
      <w:pPr>
        <w:bidi w:val="0"/>
        <w:rPr>
          <w:rtl/>
          <w:lang w:bidi="ar-EG"/>
        </w:rPr>
      </w:pPr>
    </w:p>
    <w:tbl>
      <w:tblPr>
        <w:tblStyle w:val="TableGrid"/>
        <w:tblW w:w="0" w:type="auto"/>
        <w:tblLook w:val="04A0" w:firstRow="1" w:lastRow="0" w:firstColumn="1" w:lastColumn="0" w:noHBand="0" w:noVBand="1"/>
      </w:tblPr>
      <w:tblGrid>
        <w:gridCol w:w="8522"/>
      </w:tblGrid>
      <w:tr w:rsidR="006268D6" w:rsidTr="006268D6">
        <w:tc>
          <w:tcPr>
            <w:tcW w:w="8522" w:type="dxa"/>
            <w:shd w:val="clear" w:color="auto" w:fill="E36C0A" w:themeFill="accent6" w:themeFillShade="BF"/>
          </w:tcPr>
          <w:p w:rsidR="006268D6" w:rsidRPr="006268D6" w:rsidRDefault="006268D6" w:rsidP="006268D6">
            <w:pPr>
              <w:bidi w:val="0"/>
              <w:jc w:val="center"/>
              <w:rPr>
                <w:rFonts w:asciiTheme="majorBidi" w:hAnsiTheme="majorBidi" w:cstheme="majorBidi"/>
                <w:sz w:val="28"/>
                <w:szCs w:val="28"/>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268D6">
              <w:rPr>
                <w:rFonts w:asciiTheme="majorBidi" w:hAnsiTheme="majorBidi" w:cstheme="majorBidi"/>
                <w:sz w:val="28"/>
                <w:szCs w:val="28"/>
                <w:lang w:bidi="ar-EG"/>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Finance</w:t>
            </w:r>
          </w:p>
        </w:tc>
      </w:tr>
    </w:tbl>
    <w:p w:rsidR="002344DB" w:rsidRDefault="002344DB" w:rsidP="002344DB">
      <w:pPr>
        <w:bidi w:val="0"/>
        <w:rPr>
          <w:rFonts w:ascii="Calibri" w:eastAsia="Calibri" w:hAnsi="Calibri" w:cs="Calibri"/>
          <w:b/>
          <w:bCs/>
          <w:color w:val="000000"/>
        </w:rPr>
      </w:pPr>
      <w:r w:rsidRPr="00657A6F">
        <w:rPr>
          <w:rFonts w:ascii="Calibri" w:eastAsia="Calibri" w:hAnsi="Calibri" w:cs="Calibri"/>
          <w:b/>
          <w:bCs/>
          <w:color w:val="000000"/>
        </w:rPr>
        <w:t>Students mobility (Studies SMS) – Mobility periods with the duration of 6 months</w:t>
      </w:r>
    </w:p>
    <w:tbl>
      <w:tblPr>
        <w:tblW w:w="0" w:type="auto"/>
        <w:tblBorders>
          <w:top w:val="double" w:sz="4" w:space="0" w:color="17365D"/>
          <w:left w:val="double" w:sz="4" w:space="0" w:color="17365D"/>
          <w:bottom w:val="double" w:sz="4" w:space="0" w:color="17365D"/>
          <w:right w:val="double" w:sz="4" w:space="0" w:color="17365D"/>
          <w:insideH w:val="double" w:sz="4" w:space="0" w:color="17365D"/>
          <w:insideV w:val="double" w:sz="4" w:space="0" w:color="17365D"/>
        </w:tblBorders>
        <w:tblLook w:val="0000" w:firstRow="0" w:lastRow="0" w:firstColumn="0" w:lastColumn="0" w:noHBand="0" w:noVBand="0"/>
      </w:tblPr>
      <w:tblGrid>
        <w:gridCol w:w="2268"/>
        <w:gridCol w:w="2416"/>
      </w:tblGrid>
      <w:tr w:rsidR="00BE08FD" w:rsidRPr="00B93D93" w:rsidTr="00BE08FD">
        <w:trPr>
          <w:trHeight w:val="110"/>
        </w:trPr>
        <w:tc>
          <w:tcPr>
            <w:tcW w:w="0" w:type="auto"/>
            <w:shd w:val="clear" w:color="auto" w:fill="FABF8F" w:themeFill="accent6" w:themeFillTint="99"/>
          </w:tcPr>
          <w:p w:rsidR="00BE08FD" w:rsidRPr="00BE08FD" w:rsidRDefault="00BE08FD" w:rsidP="00BE08FD">
            <w:pPr>
              <w:autoSpaceDE w:val="0"/>
              <w:autoSpaceDN w:val="0"/>
              <w:adjustRightInd w:val="0"/>
              <w:jc w:val="center"/>
              <w:rPr>
                <w:rFonts w:ascii="Calibri" w:eastAsia="Calibri" w:hAnsi="Calibri" w:cs="Calibri"/>
                <w:color w:val="000000"/>
                <w:sz w:val="24"/>
                <w:szCs w:val="24"/>
              </w:rPr>
            </w:pPr>
            <w:r w:rsidRPr="00BE08FD">
              <w:rPr>
                <w:rFonts w:ascii="Calibri" w:eastAsia="Calibri" w:hAnsi="Calibri" w:cs="Calibri"/>
                <w:b/>
                <w:bCs/>
                <w:color w:val="000000"/>
                <w:sz w:val="24"/>
                <w:szCs w:val="24"/>
              </w:rPr>
              <w:t>Origin</w:t>
            </w:r>
          </w:p>
        </w:tc>
        <w:tc>
          <w:tcPr>
            <w:tcW w:w="2416" w:type="dxa"/>
            <w:shd w:val="clear" w:color="auto" w:fill="FABF8F" w:themeFill="accent6" w:themeFillTint="99"/>
          </w:tcPr>
          <w:p w:rsidR="00BE08FD" w:rsidRPr="00BE08FD" w:rsidRDefault="00BE08FD" w:rsidP="00BE08FD">
            <w:pPr>
              <w:autoSpaceDE w:val="0"/>
              <w:autoSpaceDN w:val="0"/>
              <w:adjustRightInd w:val="0"/>
              <w:jc w:val="center"/>
              <w:rPr>
                <w:rFonts w:ascii="Calibri" w:eastAsia="Calibri" w:hAnsi="Calibri" w:cs="Calibri"/>
                <w:color w:val="000000"/>
                <w:sz w:val="24"/>
                <w:szCs w:val="24"/>
              </w:rPr>
            </w:pPr>
            <w:r w:rsidRPr="00BE08FD">
              <w:rPr>
                <w:rFonts w:ascii="Calibri" w:eastAsia="Calibri" w:hAnsi="Calibri" w:cs="Calibri"/>
                <w:b/>
                <w:bCs/>
                <w:color w:val="000000"/>
                <w:sz w:val="24"/>
                <w:szCs w:val="24"/>
              </w:rPr>
              <w:t>Monthly allowance</w:t>
            </w:r>
          </w:p>
        </w:tc>
      </w:tr>
      <w:tr w:rsidR="00BE08FD" w:rsidRPr="00B93D93" w:rsidTr="00BE08FD">
        <w:trPr>
          <w:trHeight w:val="110"/>
        </w:trPr>
        <w:tc>
          <w:tcPr>
            <w:tcW w:w="0" w:type="auto"/>
          </w:tcPr>
          <w:p w:rsidR="00BE08FD" w:rsidRPr="00BE08FD" w:rsidRDefault="00BE08FD" w:rsidP="00BE08FD">
            <w:pPr>
              <w:autoSpaceDE w:val="0"/>
              <w:autoSpaceDN w:val="0"/>
              <w:adjustRightInd w:val="0"/>
              <w:rPr>
                <w:rFonts w:ascii="Calibri" w:eastAsia="Calibri" w:hAnsi="Calibri" w:cs="Calibri"/>
                <w:color w:val="000000"/>
                <w:sz w:val="24"/>
                <w:szCs w:val="24"/>
              </w:rPr>
            </w:pPr>
            <w:r w:rsidRPr="00BE08FD">
              <w:rPr>
                <w:rFonts w:ascii="Calibri" w:eastAsia="Calibri" w:hAnsi="Calibri" w:cs="Calibri"/>
                <w:color w:val="000000"/>
                <w:sz w:val="24"/>
                <w:szCs w:val="24"/>
              </w:rPr>
              <w:t xml:space="preserve">Bachelor, MA, PhD.   </w:t>
            </w:r>
          </w:p>
        </w:tc>
        <w:tc>
          <w:tcPr>
            <w:tcW w:w="2416" w:type="dxa"/>
          </w:tcPr>
          <w:p w:rsidR="00BE08FD" w:rsidRPr="00BE08FD" w:rsidRDefault="00BE08FD" w:rsidP="00BE08FD">
            <w:pPr>
              <w:autoSpaceDE w:val="0"/>
              <w:autoSpaceDN w:val="0"/>
              <w:adjustRightInd w:val="0"/>
              <w:rPr>
                <w:rFonts w:ascii="Calibri" w:eastAsia="Calibri" w:hAnsi="Calibri" w:cs="Calibri"/>
                <w:color w:val="000000"/>
                <w:sz w:val="24"/>
                <w:szCs w:val="24"/>
              </w:rPr>
            </w:pPr>
            <w:r w:rsidRPr="00BE08FD">
              <w:rPr>
                <w:rFonts w:ascii="Calibri" w:eastAsia="Calibri" w:hAnsi="Calibri" w:cs="Calibri"/>
                <w:color w:val="000000"/>
                <w:sz w:val="24"/>
                <w:szCs w:val="24"/>
              </w:rPr>
              <w:t xml:space="preserve">800 EUR/month </w:t>
            </w:r>
          </w:p>
        </w:tc>
      </w:tr>
    </w:tbl>
    <w:p w:rsidR="00A5226D" w:rsidRDefault="00A5226D" w:rsidP="00A5226D">
      <w:pPr>
        <w:bidi w:val="0"/>
        <w:rPr>
          <w:rFonts w:ascii="Calibri" w:eastAsia="Calibri" w:hAnsi="Calibri" w:cs="Calibri"/>
          <w:b/>
          <w:bCs/>
          <w:color w:val="000000"/>
        </w:rPr>
      </w:pPr>
      <w:r w:rsidRPr="00657A6F">
        <w:rPr>
          <w:rFonts w:ascii="Calibri" w:eastAsia="Calibri" w:hAnsi="Calibri" w:cs="Calibri"/>
          <w:b/>
          <w:bCs/>
          <w:color w:val="000000"/>
        </w:rPr>
        <w:t xml:space="preserve">Staff mobility (Academic and Administrative Staff – STA) – Exchange periods with the duration of 7 days </w:t>
      </w:r>
    </w:p>
    <w:p w:rsidR="0087195C" w:rsidRDefault="00A5226D" w:rsidP="00A5226D">
      <w:pPr>
        <w:bidi w:val="0"/>
        <w:rPr>
          <w:rFonts w:ascii="Calibri" w:eastAsia="Calibri" w:hAnsi="Calibri" w:cs="Calibri"/>
          <w:b/>
          <w:bCs/>
          <w:color w:val="000000"/>
        </w:rPr>
      </w:pPr>
      <w:r w:rsidRPr="00657A6F">
        <w:rPr>
          <w:rFonts w:ascii="Calibri" w:eastAsia="Calibri" w:hAnsi="Calibri" w:cs="Calibri"/>
          <w:b/>
          <w:bCs/>
          <w:color w:val="000000"/>
        </w:rPr>
        <w:t>(5 working days + 2 travel days</w:t>
      </w:r>
      <w:r w:rsidR="0087195C">
        <w:rPr>
          <w:rFonts w:ascii="Calibri" w:eastAsia="Calibri" w:hAnsi="Calibri" w:cs="Calibri"/>
          <w:b/>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7195C" w:rsidRPr="00147E1F" w:rsidTr="0087195C">
        <w:trPr>
          <w:trHeight w:val="663"/>
        </w:trPr>
        <w:tc>
          <w:tcPr>
            <w:tcW w:w="10489" w:type="dxa"/>
            <w:shd w:val="clear" w:color="auto" w:fill="auto"/>
          </w:tcPr>
          <w:p w:rsidR="0087195C" w:rsidRPr="00147E1F" w:rsidRDefault="0087195C" w:rsidP="0087195C">
            <w:pPr>
              <w:pStyle w:val="Default"/>
              <w:jc w:val="both"/>
              <w:rPr>
                <w:b/>
                <w:bCs/>
              </w:rPr>
            </w:pPr>
            <w:r w:rsidRPr="00147E1F">
              <w:rPr>
                <w:b/>
                <w:bCs/>
              </w:rPr>
              <w:t xml:space="preserve">Amount per diem </w:t>
            </w:r>
          </w:p>
          <w:p w:rsidR="0087195C" w:rsidRPr="00A75232" w:rsidRDefault="0087195C" w:rsidP="0087195C">
            <w:pPr>
              <w:pStyle w:val="Default"/>
              <w:jc w:val="both"/>
            </w:pPr>
            <w:r w:rsidRPr="00A75232">
              <w:t>- From the partner instit</w:t>
            </w:r>
            <w:r>
              <w:t xml:space="preserve">utions to the U.Porto: 120 EUR </w:t>
            </w:r>
          </w:p>
        </w:tc>
      </w:tr>
    </w:tbl>
    <w:p w:rsidR="00712FBD" w:rsidRPr="00A5226D" w:rsidRDefault="00712FBD" w:rsidP="00A5226D">
      <w:pPr>
        <w:bidi w:val="0"/>
        <w:rPr>
          <w:rFonts w:ascii="Calibri" w:eastAsia="Calibri" w:hAnsi="Calibri" w:cs="Calibri"/>
          <w:b/>
          <w:bCs/>
          <w:color w:val="000000"/>
          <w:rtl/>
        </w:rPr>
      </w:pPr>
      <w:r w:rsidRPr="00A5226D">
        <w:rPr>
          <w:rFonts w:ascii="Calibri" w:eastAsia="Calibri" w:hAnsi="Calibri" w:cs="Calibri"/>
          <w:b/>
          <w:bCs/>
          <w:color w:val="000000"/>
          <w:rtl/>
        </w:rPr>
        <w:br w:type="page"/>
      </w:r>
    </w:p>
    <w:p w:rsidR="0096684B" w:rsidRPr="005C1A38" w:rsidRDefault="0096684B" w:rsidP="005C1A38">
      <w:pPr>
        <w:rPr>
          <w:rtl/>
          <w:lang w:bidi="ar-EG"/>
        </w:rPr>
      </w:pPr>
    </w:p>
    <w:sectPr w:rsidR="0096684B" w:rsidRPr="005C1A38" w:rsidSect="004C683B">
      <w:headerReference w:type="default" r:id="rId9"/>
      <w:footerReference w:type="default" r:id="rId10"/>
      <w:pgSz w:w="11906" w:h="16838"/>
      <w:pgMar w:top="1440" w:right="1800" w:bottom="1440" w:left="1800" w:header="397"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DD" w:rsidRDefault="00E324DD" w:rsidP="001A385D">
      <w:pPr>
        <w:spacing w:after="0" w:line="240" w:lineRule="auto"/>
      </w:pPr>
      <w:r>
        <w:separator/>
      </w:r>
    </w:p>
  </w:endnote>
  <w:endnote w:type="continuationSeparator" w:id="0">
    <w:p w:rsidR="00E324DD" w:rsidRDefault="00E324DD" w:rsidP="001A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E1" w:rsidRPr="006921A5" w:rsidRDefault="009829E1" w:rsidP="009829E1">
    <w:pPr>
      <w:tabs>
        <w:tab w:val="center" w:pos="4195"/>
        <w:tab w:val="left" w:pos="5091"/>
      </w:tabs>
      <w:spacing w:after="0" w:line="240" w:lineRule="auto"/>
      <w:ind w:left="85"/>
      <w:rPr>
        <w:b/>
        <w:bCs/>
        <w:rtl/>
        <w:lang w:bidi="ar-EG"/>
      </w:rPr>
    </w:pPr>
    <w:r>
      <w:rPr>
        <w:b/>
        <w:bCs/>
      </w:rPr>
      <w:tab/>
    </w:r>
    <w:r>
      <w:rPr>
        <w:b/>
        <w:bCs/>
        <w:noProof/>
      </w:rPr>
      <mc:AlternateContent>
        <mc:Choice Requires="wps">
          <w:drawing>
            <wp:anchor distT="0" distB="0" distL="114300" distR="114300" simplePos="0" relativeHeight="251664384" behindDoc="0" locked="0" layoutInCell="1" allowOverlap="1" wp14:anchorId="5E5A0BDB" wp14:editId="3F85AEBE">
              <wp:simplePos x="0" y="0"/>
              <wp:positionH relativeFrom="column">
                <wp:posOffset>99060</wp:posOffset>
              </wp:positionH>
              <wp:positionV relativeFrom="paragraph">
                <wp:posOffset>100330</wp:posOffset>
              </wp:positionV>
              <wp:extent cx="5810250" cy="0"/>
              <wp:effectExtent l="22860" t="24130" r="2476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0" cy="0"/>
                      </a:xfrm>
                      <a:prstGeom prst="straightConnector1">
                        <a:avLst/>
                      </a:prstGeom>
                      <a:noFill/>
                      <a:ln w="3810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7.8pt;margin-top:7.9pt;width:45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" strokecolor="#4bacc6" strokeweight="3pt">
              <v:shadow color="#205867" offset="1pt"/>
            </v:shape>
          </w:pict>
        </mc:Fallback>
      </mc:AlternateContent>
    </w:r>
    <w:r>
      <w:rPr>
        <w:b/>
        <w:bCs/>
      </w:rPr>
      <w:tab/>
    </w:r>
  </w:p>
  <w:p w:rsidR="009829E1" w:rsidRDefault="009829E1" w:rsidP="009829E1">
    <w:pPr>
      <w:spacing w:after="0" w:line="240" w:lineRule="auto"/>
      <w:ind w:left="85"/>
      <w:jc w:val="center"/>
      <w:rPr>
        <w:rFonts w:ascii="Calibri" w:eastAsia="Times New Roman" w:hAnsi="Calibri"/>
        <w:b/>
        <w:bCs/>
        <w:color w:val="16365C"/>
        <w:sz w:val="20"/>
        <w:szCs w:val="20"/>
      </w:rPr>
    </w:pPr>
    <w:r w:rsidRPr="0029392F">
      <w:rPr>
        <w:rFonts w:ascii="Calibri" w:eastAsia="Times New Roman" w:hAnsi="Calibri"/>
        <w:b/>
        <w:bCs/>
        <w:color w:val="16365C"/>
        <w:sz w:val="20"/>
        <w:szCs w:val="20"/>
      </w:rPr>
      <w:t>2nd Floor, Arab Council Building, Student Hostel, CU, Egypt</w:t>
    </w:r>
    <w:r>
      <w:rPr>
        <w:rFonts w:ascii="Calibri" w:eastAsia="Times New Roman" w:hAnsi="Calibri"/>
        <w:b/>
        <w:bCs/>
        <w:color w:val="16365C"/>
        <w:sz w:val="20"/>
        <w:szCs w:val="20"/>
      </w:rPr>
      <w:t xml:space="preserve"> – Tel: </w:t>
    </w:r>
    <w:r w:rsidRPr="0029392F">
      <w:rPr>
        <w:rFonts w:ascii="Calibri" w:eastAsia="Times New Roman" w:hAnsi="Calibri"/>
        <w:b/>
        <w:bCs/>
        <w:color w:val="16365C"/>
        <w:sz w:val="20"/>
        <w:szCs w:val="20"/>
      </w:rPr>
      <w:t>+ 202  </w:t>
    </w:r>
    <w:r>
      <w:rPr>
        <w:rFonts w:ascii="Calibri" w:eastAsia="Times New Roman" w:hAnsi="Calibri"/>
        <w:b/>
        <w:bCs/>
        <w:color w:val="16365C"/>
        <w:sz w:val="20"/>
        <w:szCs w:val="20"/>
      </w:rPr>
      <w:t>356 74760 – Fax: +</w:t>
    </w:r>
    <w:r w:rsidRPr="0029392F">
      <w:rPr>
        <w:rFonts w:ascii="Calibri" w:eastAsia="Times New Roman" w:hAnsi="Calibri"/>
        <w:b/>
        <w:bCs/>
        <w:color w:val="16365C"/>
        <w:sz w:val="20"/>
        <w:szCs w:val="20"/>
      </w:rPr>
      <w:t>202  35</w:t>
    </w:r>
    <w:r>
      <w:rPr>
        <w:rFonts w:ascii="Calibri" w:eastAsia="Times New Roman" w:hAnsi="Calibri"/>
        <w:b/>
        <w:bCs/>
        <w:color w:val="16365C"/>
        <w:sz w:val="20"/>
        <w:szCs w:val="20"/>
      </w:rPr>
      <w:t>7</w:t>
    </w:r>
    <w:r w:rsidRPr="0029392F">
      <w:rPr>
        <w:rFonts w:ascii="Calibri" w:eastAsia="Times New Roman" w:hAnsi="Calibri"/>
        <w:b/>
        <w:bCs/>
        <w:color w:val="16365C"/>
        <w:sz w:val="20"/>
        <w:szCs w:val="20"/>
      </w:rPr>
      <w:t xml:space="preserve">  </w:t>
    </w:r>
    <w:r>
      <w:rPr>
        <w:rFonts w:ascii="Calibri" w:eastAsia="Times New Roman" w:hAnsi="Calibri"/>
        <w:b/>
        <w:bCs/>
        <w:color w:val="16365C"/>
        <w:sz w:val="20"/>
        <w:szCs w:val="20"/>
      </w:rPr>
      <w:t>05801</w:t>
    </w:r>
  </w:p>
  <w:p w:rsidR="009829E1" w:rsidRPr="007C0AA5" w:rsidRDefault="009829E1" w:rsidP="009829E1">
    <w:pPr>
      <w:ind w:left="84"/>
      <w:jc w:val="center"/>
      <w:rPr>
        <w:rFonts w:ascii="Calibri" w:eastAsia="Times New Roman" w:hAnsi="Calibri"/>
        <w:b/>
        <w:bCs/>
        <w:color w:val="16365C"/>
        <w:sz w:val="20"/>
        <w:szCs w:val="20"/>
      </w:rPr>
    </w:pPr>
    <w:r>
      <w:rPr>
        <w:rFonts w:ascii="Calibri" w:eastAsia="Times New Roman" w:hAnsi="Calibri"/>
        <w:b/>
        <w:bCs/>
        <w:color w:val="16365C"/>
        <w:sz w:val="20"/>
        <w:szCs w:val="20"/>
      </w:rPr>
      <w:t>Email: info@iro.cu.edu.eg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DD" w:rsidRDefault="00E324DD" w:rsidP="001A385D">
      <w:pPr>
        <w:spacing w:after="0" w:line="240" w:lineRule="auto"/>
      </w:pPr>
      <w:r>
        <w:separator/>
      </w:r>
    </w:p>
  </w:footnote>
  <w:footnote w:type="continuationSeparator" w:id="0">
    <w:p w:rsidR="00E324DD" w:rsidRDefault="00E324DD" w:rsidP="001A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85D" w:rsidRPr="005C1A38" w:rsidRDefault="004C683B" w:rsidP="005C1A38">
    <w:pPr>
      <w:pStyle w:val="Header"/>
      <w:bidi w:val="0"/>
      <w:spacing w:line="360" w:lineRule="auto"/>
      <w:jc w:val="center"/>
      <w:rPr>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C1A38">
      <w:rPr>
        <w:rFonts w:hint="cs"/>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mc:AlternateContent>
        <mc:Choice Requires="wps">
          <w:drawing>
            <wp:anchor distT="0" distB="0" distL="114300" distR="114300" simplePos="0" relativeHeight="251662336" behindDoc="0" locked="0" layoutInCell="1" allowOverlap="1" wp14:anchorId="43008D0E" wp14:editId="07302D5A">
              <wp:simplePos x="0" y="0"/>
              <wp:positionH relativeFrom="page">
                <wp:posOffset>459105</wp:posOffset>
              </wp:positionH>
              <wp:positionV relativeFrom="page">
                <wp:posOffset>269402</wp:posOffset>
              </wp:positionV>
              <wp:extent cx="90805" cy="769620"/>
              <wp:effectExtent l="0" t="0" r="2349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6962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4" o:spid="_x0000_s1026" style="position:absolute;left:0;text-align:left;margin-left:36.15pt;margin-top:21.2pt;width:7.15pt;height:60.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" fillcolor="#4bacc6" strokecolor="#4f81bd">
              <w10:wrap anchorx="page" anchory="page"/>
            </v:rect>
          </w:pict>
        </mc:Fallback>
      </mc:AlternateContent>
    </w:r>
    <w:r w:rsidRPr="005C1A38">
      <w:rPr>
        <w:rFonts w:hint="cs"/>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77E234DA" wp14:editId="3C128FFF">
              <wp:simplePos x="0" y="0"/>
              <wp:positionH relativeFrom="page">
                <wp:posOffset>6934200</wp:posOffset>
              </wp:positionH>
              <wp:positionV relativeFrom="page">
                <wp:posOffset>291627</wp:posOffset>
              </wp:positionV>
              <wp:extent cx="90805" cy="774065"/>
              <wp:effectExtent l="0" t="0" r="2349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7406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3" o:spid="_x0000_s1026" style="position:absolute;left:0;text-align:left;margin-left:546pt;margin-top:22.95pt;width:7.15pt;height:6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" fillcolor="#4bacc6" strokecolor="#4f81bd">
              <w10:wrap anchorx="page" anchory="page"/>
            </v:rect>
          </w:pict>
        </mc:Fallback>
      </mc:AlternateContent>
    </w:r>
    <w:r w:rsidR="00312655" w:rsidRPr="005C1A38">
      <w:rPr>
        <w:rFonts w:hint="cs"/>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anchor distT="0" distB="0" distL="114300" distR="114300" simplePos="0" relativeHeight="251660288" behindDoc="0" locked="0" layoutInCell="1" allowOverlap="1" wp14:anchorId="2F2B0CC5" wp14:editId="2195A0F5">
          <wp:simplePos x="0" y="0"/>
          <wp:positionH relativeFrom="margin">
            <wp:posOffset>-462915</wp:posOffset>
          </wp:positionH>
          <wp:positionV relativeFrom="margin">
            <wp:posOffset>-831215</wp:posOffset>
          </wp:positionV>
          <wp:extent cx="680085" cy="763270"/>
          <wp:effectExtent l="19050" t="0" r="24765" b="26543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7632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0201F" w:rsidRPr="005C1A38">
      <w:rPr>
        <w:rFonts w:hint="cs"/>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drawing>
        <wp:anchor distT="0" distB="0" distL="114300" distR="114300" simplePos="0" relativeHeight="251665408" behindDoc="1" locked="0" layoutInCell="1" allowOverlap="1" wp14:anchorId="044CA41C" wp14:editId="0B407621">
          <wp:simplePos x="0" y="0"/>
          <wp:positionH relativeFrom="column">
            <wp:posOffset>5097780</wp:posOffset>
          </wp:positionH>
          <wp:positionV relativeFrom="paragraph">
            <wp:posOffset>50800</wp:posOffset>
          </wp:positionV>
          <wp:extent cx="522605" cy="737235"/>
          <wp:effectExtent l="19050" t="0" r="10795" b="272415"/>
          <wp:wrapTight wrapText="bothSides">
            <wp:wrapPolygon edited="0">
              <wp:start x="-787" y="0"/>
              <wp:lineTo x="-787" y="29023"/>
              <wp:lineTo x="21259" y="29023"/>
              <wp:lineTo x="21259" y="0"/>
              <wp:lineTo x="-787" y="0"/>
            </wp:wrapPolygon>
          </wp:wrapTight>
          <wp:docPr id="6" name="Picture 6" descr="http://1.bp.blogspot.com/-QuLEmxUsOQM/U9oqC1_iHFI/AAAAAAAABO4/Gl8Y1UPsY5s/s1600/167px-+%D8%A7%D9%86%D8%AC%D9%84%D9%8A%D8%B2%D9%8A%D8%B4%D8%B9%D8%A7%D8%B1_%D8%AC%D8%A7%D9%85%D8%B9%D8%A9_%D8%A7%D9%84%D9%82%D8%A7%D9%87%D8%B1%D8%A9+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QuLEmxUsOQM/U9oqC1_iHFI/AAAAAAAABO4/Gl8Y1UPsY5s/s1600/167px-+%D8%A7%D9%86%D8%AC%D9%84%D9%8A%D8%B2%D9%8A%D8%B4%D8%B9%D8%A7%D8%B1_%D8%AC%D8%A7%D9%85%D8%B9%D8%A9_%D8%A7%D9%84%D9%82%D8%A7%D9%87%D8%B1%D8%A9+copy.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2605" cy="7372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A385D" w:rsidRPr="005C1A38">
      <w:rPr>
        <w:rStyle w:val="BookTitle"/>
        <w:rFonts w:eastAsia="SimSun"/>
        <w:bCs w:val="0"/>
        <w:smallCaps w:val="0"/>
        <w:color w:val="0070C0"/>
        <w:spacing w:val="0"/>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Cairo</w:t>
    </w:r>
    <w:r w:rsidR="001A385D" w:rsidRPr="005C1A38">
      <w:rPr>
        <w:rStyle w:val="BookTitle"/>
        <w:rFonts w:eastAsia="SimSun"/>
        <w:bCs w:val="0"/>
        <w:smallCaps w:val="0"/>
        <w:spacing w:val="0"/>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1A385D" w:rsidRPr="005C1A38">
      <w:rPr>
        <w:rStyle w:val="BookTitle"/>
        <w:rFonts w:eastAsia="SimSun"/>
        <w:bCs w:val="0"/>
        <w:smallCaps w:val="0"/>
        <w:color w:val="0070C0"/>
        <w:spacing w:val="0"/>
        <w:sz w:val="20"/>
        <w:szCs w:val="20"/>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University- Central Administration for International Relations Office (CU-CAIRO</w:t>
    </w:r>
    <w:r w:rsidR="001A385D" w:rsidRPr="005C1A38">
      <w:rPr>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001A385D" w:rsidRPr="005C1A38">
      <w:rPr>
        <w:rFonts w:hint="cs"/>
        <w:b/>
        <w:noProof/>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p>
  <w:p w:rsidR="0000201F" w:rsidRDefault="0000201F" w:rsidP="0000201F">
    <w:pPr>
      <w:pStyle w:val="Heading2"/>
      <w:tabs>
        <w:tab w:val="left" w:pos="2182"/>
        <w:tab w:val="center" w:pos="4649"/>
        <w:tab w:val="center" w:pos="4819"/>
        <w:tab w:val="right" w:pos="9638"/>
      </w:tabs>
      <w:bidi/>
      <w:spacing w:before="0" w:line="360" w:lineRule="auto"/>
      <w:jc w:val="center"/>
      <w:rPr>
        <w:rStyle w:val="BookTitle"/>
        <w:rFonts w:eastAsia="SimSun"/>
        <w:b/>
        <w:bCs/>
        <w:smallCaps w:val="0"/>
        <w:color w:val="auto"/>
        <w:spacing w:val="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1A38">
      <w:rPr>
        <w:rFonts w:hint="cs"/>
        <w:noProof/>
        <w:lang w:val="en-US"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7456" behindDoc="0" locked="0" layoutInCell="1" allowOverlap="1" wp14:anchorId="657B1C03" wp14:editId="3EEE7DBA">
              <wp:simplePos x="0" y="0"/>
              <wp:positionH relativeFrom="column">
                <wp:posOffset>259715</wp:posOffset>
              </wp:positionH>
              <wp:positionV relativeFrom="paragraph">
                <wp:posOffset>604993</wp:posOffset>
              </wp:positionV>
              <wp:extent cx="4529455" cy="0"/>
              <wp:effectExtent l="0" t="19050" r="444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9455" cy="0"/>
                      </a:xfrm>
                      <a:prstGeom prst="straightConnector1">
                        <a:avLst/>
                      </a:prstGeom>
                      <a:noFill/>
                      <a:ln w="38100">
                        <a:solidFill>
                          <a:srgbClr val="4BAC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20.45pt;margin-top:47.65pt;width:356.6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" strokecolor="#4bacc6" strokeweight="3pt">
              <v:shadow color="#205867" offset="1pt"/>
            </v:shape>
          </w:pict>
        </mc:Fallback>
      </mc:AlternateContent>
    </w:r>
    <w:r w:rsidR="005C1A38" w:rsidRPr="005C1A38">
      <w:rPr>
        <w:rStyle w:val="BookTitle"/>
        <w:rFonts w:eastAsia="SimSun"/>
        <w:b/>
        <w:bCs/>
        <w:smallCaps w:val="0"/>
        <w:color w:val="auto"/>
        <w:spacing w:val="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Administration of projects and grants</w:t>
    </w:r>
  </w:p>
  <w:p w:rsidR="0000201F" w:rsidRPr="003143D4" w:rsidRDefault="0000201F" w:rsidP="0000201F">
    <w:pPr>
      <w:pStyle w:val="Heading2"/>
      <w:tabs>
        <w:tab w:val="left" w:pos="2182"/>
        <w:tab w:val="center" w:pos="4649"/>
        <w:tab w:val="center" w:pos="4819"/>
        <w:tab w:val="right" w:pos="9638"/>
      </w:tabs>
      <w:spacing w:before="0"/>
      <w:jc w:val="center"/>
      <w:rPr>
        <w:rStyle w:val="BookTitle"/>
        <w:rFonts w:eastAsia="SimSun"/>
        <w:b/>
        <w:bCs/>
        <w:color w:val="auto"/>
        <w:sz w:val="22"/>
        <w:szCs w:val="22"/>
        <w:lang w:val="fr-FR"/>
      </w:rPr>
    </w:pPr>
    <w:r w:rsidRPr="003143D4">
      <w:rPr>
        <w:rStyle w:val="BookTitle"/>
        <w:rFonts w:eastAsia="SimSun"/>
        <w:b/>
        <w:bCs/>
        <w:color w:val="auto"/>
        <w:sz w:val="22"/>
        <w:szCs w:val="22"/>
        <w:lang w:val="fr-FR"/>
      </w:rPr>
      <w:t>Erasmus+KA1 Programme</w:t>
    </w:r>
  </w:p>
  <w:p w:rsidR="00A7524B" w:rsidRPr="0000201F" w:rsidRDefault="0000201F" w:rsidP="0000201F">
    <w:pPr>
      <w:pStyle w:val="Heading3"/>
      <w:spacing w:before="0"/>
      <w:jc w:val="center"/>
      <w:rPr>
        <w:rFonts w:eastAsia="SimSun"/>
        <w:b w:val="0"/>
        <w:bCs w:val="0"/>
        <w:smallCaps/>
        <w:spacing w:val="5"/>
        <w:sz w:val="20"/>
        <w:szCs w:val="20"/>
        <w:rtl/>
        <w:lang w:bidi="ar-EG"/>
      </w:rPr>
    </w:pPr>
    <w:r w:rsidRPr="003143D4">
      <w:rPr>
        <w:rFonts w:eastAsia="SimSun"/>
        <w:smallCaps/>
        <w:color w:val="auto"/>
        <w:spacing w:val="5"/>
        <w:lang w:val="fr-FR" w:bidi="ar-EG"/>
      </w:rPr>
      <w:t>Inter</w:t>
    </w:r>
    <w:r w:rsidR="00A528D7">
      <w:rPr>
        <w:rFonts w:eastAsia="SimSun"/>
        <w:smallCaps/>
        <w:color w:val="auto"/>
        <w:spacing w:val="5"/>
        <w:lang w:val="fr-FR" w:bidi="ar-EG"/>
      </w:rPr>
      <w:t xml:space="preserve"> </w:t>
    </w:r>
    <w:r w:rsidRPr="003143D4">
      <w:rPr>
        <w:rFonts w:eastAsia="SimSun"/>
        <w:smallCaps/>
        <w:color w:val="auto"/>
        <w:spacing w:val="5"/>
        <w:lang w:val="fr-FR" w:bidi="ar-EG"/>
      </w:rPr>
      <w:t>-institutionnel Programme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5D"/>
    <w:rsid w:val="0000201F"/>
    <w:rsid w:val="000F4562"/>
    <w:rsid w:val="001A385D"/>
    <w:rsid w:val="001B22C7"/>
    <w:rsid w:val="002344DB"/>
    <w:rsid w:val="00282B4B"/>
    <w:rsid w:val="002C2B5C"/>
    <w:rsid w:val="00302EA5"/>
    <w:rsid w:val="00312655"/>
    <w:rsid w:val="00390E2C"/>
    <w:rsid w:val="003A429E"/>
    <w:rsid w:val="003A7C69"/>
    <w:rsid w:val="003B79AF"/>
    <w:rsid w:val="004C683B"/>
    <w:rsid w:val="00531B6C"/>
    <w:rsid w:val="005C1A38"/>
    <w:rsid w:val="005E6496"/>
    <w:rsid w:val="006268D6"/>
    <w:rsid w:val="006626D3"/>
    <w:rsid w:val="00670AFF"/>
    <w:rsid w:val="006C1DA8"/>
    <w:rsid w:val="00712FBD"/>
    <w:rsid w:val="00730D68"/>
    <w:rsid w:val="007F3321"/>
    <w:rsid w:val="0087195C"/>
    <w:rsid w:val="0096684B"/>
    <w:rsid w:val="009829E1"/>
    <w:rsid w:val="00A15D49"/>
    <w:rsid w:val="00A5226D"/>
    <w:rsid w:val="00A528D7"/>
    <w:rsid w:val="00A7524B"/>
    <w:rsid w:val="00A8484F"/>
    <w:rsid w:val="00B25537"/>
    <w:rsid w:val="00B411E1"/>
    <w:rsid w:val="00B64AE1"/>
    <w:rsid w:val="00BE08FD"/>
    <w:rsid w:val="00BF2951"/>
    <w:rsid w:val="00C23DE1"/>
    <w:rsid w:val="00D60306"/>
    <w:rsid w:val="00E324DD"/>
    <w:rsid w:val="00ED5F05"/>
    <w:rsid w:val="00F131D5"/>
    <w:rsid w:val="00FD7383"/>
    <w:rsid w:val="00FE30AE"/>
    <w:rsid w:val="00FF3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C1A38"/>
    <w:pPr>
      <w:keepNext/>
      <w:keepLines/>
      <w:bidi w:val="0"/>
      <w:spacing w:before="200" w:after="0" w:line="240" w:lineRule="auto"/>
      <w:outlineLvl w:val="1"/>
    </w:pPr>
    <w:rPr>
      <w:rFonts w:ascii="Cambria" w:eastAsia="Times New Roman" w:hAnsi="Cambria" w:cs="Times New Roman"/>
      <w:b/>
      <w:bCs/>
      <w:color w:val="4F81BD"/>
      <w:sz w:val="26"/>
      <w:szCs w:val="26"/>
      <w:lang w:val="en-GB" w:eastAsia="zh-CN"/>
    </w:rPr>
  </w:style>
  <w:style w:type="paragraph" w:styleId="Heading3">
    <w:name w:val="heading 3"/>
    <w:basedOn w:val="Normal"/>
    <w:next w:val="Normal"/>
    <w:link w:val="Heading3Char"/>
    <w:uiPriority w:val="9"/>
    <w:unhideWhenUsed/>
    <w:qFormat/>
    <w:rsid w:val="00002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385D"/>
  </w:style>
  <w:style w:type="paragraph" w:styleId="Footer">
    <w:name w:val="footer"/>
    <w:basedOn w:val="Normal"/>
    <w:link w:val="FooterChar"/>
    <w:uiPriority w:val="99"/>
    <w:unhideWhenUsed/>
    <w:rsid w:val="001A38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385D"/>
  </w:style>
  <w:style w:type="character" w:styleId="BookTitle">
    <w:name w:val="Book Title"/>
    <w:uiPriority w:val="33"/>
    <w:qFormat/>
    <w:rsid w:val="001A385D"/>
    <w:rPr>
      <w:b/>
      <w:bCs/>
      <w:smallCaps/>
      <w:spacing w:val="5"/>
    </w:rPr>
  </w:style>
  <w:style w:type="character" w:customStyle="1" w:styleId="Heading2Char">
    <w:name w:val="Heading 2 Char"/>
    <w:basedOn w:val="DefaultParagraphFont"/>
    <w:link w:val="Heading2"/>
    <w:uiPriority w:val="9"/>
    <w:rsid w:val="005C1A38"/>
    <w:rPr>
      <w:rFonts w:ascii="Cambria" w:eastAsia="Times New Roman" w:hAnsi="Cambria" w:cs="Times New Roman"/>
      <w:b/>
      <w:bCs/>
      <w:color w:val="4F81BD"/>
      <w:sz w:val="26"/>
      <w:szCs w:val="26"/>
      <w:lang w:val="en-GB" w:eastAsia="zh-CN"/>
    </w:rPr>
  </w:style>
  <w:style w:type="character" w:customStyle="1" w:styleId="Heading3Char">
    <w:name w:val="Heading 3 Char"/>
    <w:basedOn w:val="DefaultParagraphFont"/>
    <w:link w:val="Heading3"/>
    <w:uiPriority w:val="9"/>
    <w:rsid w:val="0000201F"/>
    <w:rPr>
      <w:rFonts w:asciiTheme="majorHAnsi" w:eastAsiaTheme="majorEastAsia" w:hAnsiTheme="majorHAnsi" w:cstheme="majorBidi"/>
      <w:b/>
      <w:bCs/>
      <w:color w:val="4F81BD" w:themeColor="accent1"/>
    </w:rPr>
  </w:style>
  <w:style w:type="table" w:styleId="TableGrid">
    <w:name w:val="Table Grid"/>
    <w:basedOn w:val="TableNormal"/>
    <w:uiPriority w:val="59"/>
    <w:rsid w:val="006C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6684B"/>
    <w:rPr>
      <w:b/>
      <w:bCs/>
    </w:rPr>
  </w:style>
  <w:style w:type="character" w:customStyle="1" w:styleId="apple-converted-space">
    <w:name w:val="apple-converted-space"/>
    <w:rsid w:val="0096684B"/>
  </w:style>
  <w:style w:type="paragraph" w:customStyle="1" w:styleId="Default">
    <w:name w:val="Default"/>
    <w:rsid w:val="0087195C"/>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5C1A38"/>
    <w:pPr>
      <w:keepNext/>
      <w:keepLines/>
      <w:bidi w:val="0"/>
      <w:spacing w:before="200" w:after="0" w:line="240" w:lineRule="auto"/>
      <w:outlineLvl w:val="1"/>
    </w:pPr>
    <w:rPr>
      <w:rFonts w:ascii="Cambria" w:eastAsia="Times New Roman" w:hAnsi="Cambria" w:cs="Times New Roman"/>
      <w:b/>
      <w:bCs/>
      <w:color w:val="4F81BD"/>
      <w:sz w:val="26"/>
      <w:szCs w:val="26"/>
      <w:lang w:val="en-GB" w:eastAsia="zh-CN"/>
    </w:rPr>
  </w:style>
  <w:style w:type="paragraph" w:styleId="Heading3">
    <w:name w:val="heading 3"/>
    <w:basedOn w:val="Normal"/>
    <w:next w:val="Normal"/>
    <w:link w:val="Heading3Char"/>
    <w:uiPriority w:val="9"/>
    <w:unhideWhenUsed/>
    <w:qFormat/>
    <w:rsid w:val="000020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385D"/>
  </w:style>
  <w:style w:type="paragraph" w:styleId="Footer">
    <w:name w:val="footer"/>
    <w:basedOn w:val="Normal"/>
    <w:link w:val="FooterChar"/>
    <w:uiPriority w:val="99"/>
    <w:unhideWhenUsed/>
    <w:rsid w:val="001A38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385D"/>
  </w:style>
  <w:style w:type="character" w:styleId="BookTitle">
    <w:name w:val="Book Title"/>
    <w:uiPriority w:val="33"/>
    <w:qFormat/>
    <w:rsid w:val="001A385D"/>
    <w:rPr>
      <w:b/>
      <w:bCs/>
      <w:smallCaps/>
      <w:spacing w:val="5"/>
    </w:rPr>
  </w:style>
  <w:style w:type="character" w:customStyle="1" w:styleId="Heading2Char">
    <w:name w:val="Heading 2 Char"/>
    <w:basedOn w:val="DefaultParagraphFont"/>
    <w:link w:val="Heading2"/>
    <w:uiPriority w:val="9"/>
    <w:rsid w:val="005C1A38"/>
    <w:rPr>
      <w:rFonts w:ascii="Cambria" w:eastAsia="Times New Roman" w:hAnsi="Cambria" w:cs="Times New Roman"/>
      <w:b/>
      <w:bCs/>
      <w:color w:val="4F81BD"/>
      <w:sz w:val="26"/>
      <w:szCs w:val="26"/>
      <w:lang w:val="en-GB" w:eastAsia="zh-CN"/>
    </w:rPr>
  </w:style>
  <w:style w:type="character" w:customStyle="1" w:styleId="Heading3Char">
    <w:name w:val="Heading 3 Char"/>
    <w:basedOn w:val="DefaultParagraphFont"/>
    <w:link w:val="Heading3"/>
    <w:uiPriority w:val="9"/>
    <w:rsid w:val="0000201F"/>
    <w:rPr>
      <w:rFonts w:asciiTheme="majorHAnsi" w:eastAsiaTheme="majorEastAsia" w:hAnsiTheme="majorHAnsi" w:cstheme="majorBidi"/>
      <w:b/>
      <w:bCs/>
      <w:color w:val="4F81BD" w:themeColor="accent1"/>
    </w:rPr>
  </w:style>
  <w:style w:type="table" w:styleId="TableGrid">
    <w:name w:val="Table Grid"/>
    <w:basedOn w:val="TableNormal"/>
    <w:uiPriority w:val="59"/>
    <w:rsid w:val="006C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6684B"/>
    <w:rPr>
      <w:b/>
      <w:bCs/>
    </w:rPr>
  </w:style>
  <w:style w:type="character" w:customStyle="1" w:styleId="apple-converted-space">
    <w:name w:val="apple-converted-space"/>
    <w:rsid w:val="0096684B"/>
  </w:style>
  <w:style w:type="paragraph" w:customStyle="1" w:styleId="Default">
    <w:name w:val="Default"/>
    <w:rsid w:val="0087195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1.bp.blogspot.com/-QuLEmxUsOQM/U9oqC1_iHFI/AAAAAAAABO4/Gl8Y1UPsY5s/s1600/167px-+%D8%A7%D9%86%D8%AC%D9%84%D9%8A%D8%B2%D9%8A%D8%B4%D8%B9%D8%A7%D8%B1_%D8%AC%D8%A7%D9%85%D8%B9%D8%A9_%D8%A7%D9%84%D9%82%D8%A7%D9%87%D8%B1%D8%A9+copy.jpg"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8752-C871-45E0-B2B5-13C8A060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hanan</cp:lastModifiedBy>
  <cp:revision>2</cp:revision>
  <dcterms:created xsi:type="dcterms:W3CDTF">2016-08-18T08:36:00Z</dcterms:created>
  <dcterms:modified xsi:type="dcterms:W3CDTF">2016-08-18T08:36:00Z</dcterms:modified>
</cp:coreProperties>
</file>